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微软雅黑" w:hAnsi="微软雅黑" w:eastAsia="微软雅黑" w:cs="Tahoma"/>
          <w:b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Tahoma"/>
          <w:b/>
          <w:color w:val="000000"/>
          <w:kern w:val="0"/>
          <w:sz w:val="30"/>
          <w:szCs w:val="30"/>
        </w:rPr>
        <w:t>天津工业大学供应商入库申请表</w:t>
      </w:r>
    </w:p>
    <w:p>
      <w:pPr>
        <w:bidi w:val="0"/>
        <w:rPr>
          <w:rFonts w:hint="eastAsia"/>
        </w:rPr>
      </w:pPr>
    </w:p>
    <w:p>
      <w:pPr>
        <w:widowControl/>
        <w:spacing w:line="300" w:lineRule="atLeast"/>
        <w:jc w:val="right"/>
        <w:rPr>
          <w:rFonts w:hint="eastAsia" w:ascii="仿宋_GB2312" w:eastAsia="仿宋_GB2312" w:cs="Tahoma"/>
          <w:color w:val="000000"/>
          <w:kern w:val="0"/>
          <w:sz w:val="24"/>
        </w:rPr>
      </w:pPr>
      <w:r>
        <w:rPr>
          <w:rFonts w:hint="eastAsia" w:ascii="仿宋_GB2312" w:eastAsia="仿宋_GB2312" w:cs="Tahoma"/>
          <w:color w:val="000000"/>
          <w:kern w:val="0"/>
          <w:sz w:val="24"/>
        </w:rPr>
        <w:t>年    月    日</w:t>
      </w:r>
    </w:p>
    <w:tbl>
      <w:tblPr>
        <w:tblStyle w:val="3"/>
        <w:tblW w:w="1054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2961"/>
        <w:gridCol w:w="2268"/>
        <w:gridCol w:w="30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供应商名称</w:t>
            </w:r>
          </w:p>
        </w:tc>
        <w:tc>
          <w:tcPr>
            <w:tcW w:w="823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31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法定代表人姓名</w:t>
            </w:r>
          </w:p>
        </w:tc>
        <w:tc>
          <w:tcPr>
            <w:tcW w:w="296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3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0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3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30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31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法人授权委托人</w:t>
            </w:r>
          </w:p>
        </w:tc>
        <w:tc>
          <w:tcPr>
            <w:tcW w:w="296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3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0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13" w:hRule="atLeast"/>
          <w:jc w:val="center"/>
        </w:trPr>
        <w:tc>
          <w:tcPr>
            <w:tcW w:w="23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30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注册地址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（包括邮政编码）</w:t>
            </w:r>
          </w:p>
        </w:tc>
        <w:tc>
          <w:tcPr>
            <w:tcW w:w="823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经营地址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（包括邮政编码）</w:t>
            </w:r>
          </w:p>
        </w:tc>
        <w:tc>
          <w:tcPr>
            <w:tcW w:w="823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31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三证合一营业执照号</w:t>
            </w:r>
          </w:p>
        </w:tc>
        <w:tc>
          <w:tcPr>
            <w:tcW w:w="296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营业执照注册号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FF0000"/>
                <w:kern w:val="0"/>
                <w:szCs w:val="21"/>
              </w:rPr>
              <w:t>注：如营业执照已经三证合一，则不用填写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3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税务登记证号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FF0000"/>
                <w:kern w:val="0"/>
                <w:szCs w:val="21"/>
              </w:rPr>
              <w:t>注：如营业执照已经三证合一，则不用填写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3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组织机构代码证号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FF0000"/>
                <w:kern w:val="0"/>
                <w:szCs w:val="21"/>
              </w:rPr>
              <w:t>注：如营业执照已经三证合一，则不用填写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企业规模</w:t>
            </w:r>
          </w:p>
        </w:tc>
        <w:tc>
          <w:tcPr>
            <w:tcW w:w="823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 xml:space="preserve">  □大型企业  □中型企业  □小型企业  □微型企业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是否为一般纳税人</w:t>
            </w:r>
          </w:p>
        </w:tc>
        <w:tc>
          <w:tcPr>
            <w:tcW w:w="29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 xml:space="preserve">  □是    □否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0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注册资金币种</w:t>
            </w:r>
          </w:p>
        </w:tc>
        <w:tc>
          <w:tcPr>
            <w:tcW w:w="29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Tahom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□人民币   □港元</w:t>
            </w:r>
          </w:p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Tahom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□美元     □其他: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注册资金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936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2961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营业期限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961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银行账户号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exac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单位类型</w:t>
            </w:r>
          </w:p>
        </w:tc>
        <w:tc>
          <w:tcPr>
            <w:tcW w:w="8231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 xml:space="preserve">  □企业法人  □非企业法人  □个体工商户  □其他: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exac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8231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 xml:space="preserve">  □国有  □集体  □私营  □三资  □个体  □其他: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单位资质</w:t>
            </w:r>
          </w:p>
        </w:tc>
        <w:tc>
          <w:tcPr>
            <w:tcW w:w="8231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exac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单位简介</w:t>
            </w:r>
          </w:p>
        </w:tc>
        <w:tc>
          <w:tcPr>
            <w:tcW w:w="8231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Tahom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FF0000"/>
                <w:kern w:val="0"/>
                <w:szCs w:val="21"/>
              </w:rPr>
              <w:t>注：包括规模、组织结构、员工人数、网址等相关情况（代理商还需提供生产商情况介绍）</w:t>
            </w:r>
          </w:p>
          <w:p>
            <w:pPr>
              <w:widowControl/>
              <w:spacing w:line="300" w:lineRule="atLeast"/>
              <w:rPr>
                <w:rFonts w:ascii="仿宋_GB2312" w:eastAsia="仿宋_GB2312" w:cs="Tahom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仿宋_GB2312" w:eastAsia="仿宋_GB2312" w:cs="Tahom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仿宋_GB2312" w:eastAsia="仿宋_GB2312" w:cs="Tahom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仿宋_GB2312" w:eastAsia="仿宋_GB2312" w:cs="Tahom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exac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8231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exac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经营品牌</w:t>
            </w:r>
          </w:p>
        </w:tc>
        <w:tc>
          <w:tcPr>
            <w:tcW w:w="8231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□自有品牌：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</w:t>
            </w:r>
          </w:p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□代理品牌：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exac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经营产品目录</w:t>
            </w:r>
          </w:p>
        </w:tc>
        <w:tc>
          <w:tcPr>
            <w:tcW w:w="8231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3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近三年来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主要经营业绩</w:t>
            </w:r>
          </w:p>
        </w:tc>
        <w:tc>
          <w:tcPr>
            <w:tcW w:w="8231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eastAsia="仿宋_GB2312" w:cs="Tahoma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近三年有无违法记录</w:t>
            </w:r>
          </w:p>
        </w:tc>
        <w:tc>
          <w:tcPr>
            <w:tcW w:w="8231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 xml:space="preserve">  □无      □有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审核材料目录</w:t>
            </w:r>
          </w:p>
        </w:tc>
        <w:tc>
          <w:tcPr>
            <w:tcW w:w="8231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1.《天津工业大学供应商入库申请表》；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.授权委托书（法定代表人签字并加盖单位</w:t>
            </w: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  <w:lang w:val="en-US" w:eastAsia="zh-CN"/>
              </w:rPr>
              <w:t>公</w:t>
            </w: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章）；授权委托人的身份证（复印件加盖单位公章）；申请入库的供应商为授权委托人缴纳的最近三个月社会保险清单（加盖社保中心公章，可使用互联网版本）；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.三证合一营业执照 或 营业执照、组织机构代码证、税务登记证；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.近半年内任意一个月的完税凭证和缴纳社会保障资金的凭证（如依法免税或依法不需要缴纳社会保障资金的，提供相应证明文件）；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.提供经第三方会计师事务所出具的上一年度审计报告（含报表）或近半年内由银行出具的资信证明；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.行业许可证和其他与公司经营活动相关的证明材料；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.生产商自有品牌须提供商标注册证，代理商须提供生产商或区域代理商的经销商授权书。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承诺</w:t>
            </w:r>
          </w:p>
        </w:tc>
        <w:tc>
          <w:tcPr>
            <w:tcW w:w="8231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360" w:firstLineChars="150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360" w:firstLineChars="150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本人/公司郑重承诺，以上所填内容真实、完整。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                           单位（盖章）：</w:t>
            </w:r>
          </w:p>
          <w:p>
            <w:pPr>
              <w:widowControl/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法定代表人签字：</w:t>
            </w:r>
          </w:p>
          <w:p>
            <w:pPr>
              <w:widowControl/>
              <w:jc w:val="left"/>
              <w:rPr>
                <w:rFonts w:hint="eastAsia" w:ascii="黑体" w:hAnsi="黑体" w:eastAsia="黑体"/>
                <w:color w:val="000000"/>
                <w:sz w:val="24"/>
                <w:u w:val="single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A1140"/>
    <w:rsid w:val="0E835BD3"/>
    <w:rsid w:val="2CBA1140"/>
    <w:rsid w:val="60BC11BA"/>
    <w:rsid w:val="7A95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2021-09-16T09:05:00Z</dcterms:created>
  <dc:creator>碧浪</dc:creator>
  <cp:lastModifiedBy>碧浪</cp:lastModifiedBy>
  <dcterms:modified xsi:type="dcterms:W3CDTF">2021-09-16T09:25:59Z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DC70EBF18B2046B3B465DADC99AF910E</vt:lpwstr>
  </property>
</Properties>
</file>