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17EDC" w14:textId="4549FEEF" w:rsidR="003C74E5" w:rsidRPr="003C74E5" w:rsidRDefault="003C74E5" w:rsidP="003C74E5">
      <w:pPr>
        <w:rPr>
          <w:rFonts w:hint="eastAsia"/>
          <w:b/>
          <w:bCs/>
          <w:color w:val="FF0000"/>
          <w:sz w:val="32"/>
          <w:szCs w:val="32"/>
        </w:rPr>
      </w:pPr>
      <w:r>
        <w:rPr>
          <w:rFonts w:hint="eastAsia"/>
          <w:b/>
          <w:bCs/>
          <w:color w:val="FF0000"/>
          <w:sz w:val="32"/>
          <w:szCs w:val="32"/>
        </w:rPr>
        <w:t>注意：该模板仅供参考，可根据实际情况适当修改</w:t>
      </w:r>
    </w:p>
    <w:p w14:paraId="638DE4D0" w14:textId="1146121C" w:rsidR="00B63FA4" w:rsidRPr="00F66627" w:rsidRDefault="00F66627" w:rsidP="00F66627">
      <w:pPr>
        <w:jc w:val="center"/>
        <w:rPr>
          <w:b/>
          <w:bCs/>
          <w:sz w:val="32"/>
          <w:szCs w:val="32"/>
        </w:rPr>
      </w:pPr>
      <w:r w:rsidRPr="00F66627">
        <w:rPr>
          <w:rFonts w:hint="eastAsia"/>
          <w:b/>
          <w:bCs/>
          <w:sz w:val="32"/>
          <w:szCs w:val="32"/>
        </w:rPr>
        <w:t>合同一般条款</w:t>
      </w:r>
    </w:p>
    <w:p w14:paraId="558FEC5B" w14:textId="77777777" w:rsidR="00F66627" w:rsidRPr="00F66627" w:rsidRDefault="00F66627" w:rsidP="004C6492">
      <w:r w:rsidRPr="00F66627">
        <w:rPr>
          <w:rFonts w:hint="eastAsia"/>
        </w:rPr>
        <w:t>需方：天津工业大学</w:t>
      </w:r>
    </w:p>
    <w:p w14:paraId="0D6B5560" w14:textId="77777777" w:rsidR="00F66627" w:rsidRPr="00F66627" w:rsidRDefault="00F66627" w:rsidP="004C6492">
      <w:r w:rsidRPr="00F66627">
        <w:rPr>
          <w:rFonts w:hint="eastAsia"/>
        </w:rPr>
        <w:t>供方：</w:t>
      </w:r>
      <w:r w:rsidRPr="00524C08">
        <w:rPr>
          <w:rFonts w:hint="eastAsia"/>
          <w:highlight w:val="yellow"/>
        </w:rPr>
        <w:t>xxx</w:t>
      </w:r>
      <w:r w:rsidR="005C3DB0" w:rsidRPr="00524C08">
        <w:rPr>
          <w:rFonts w:hint="eastAsia"/>
          <w:highlight w:val="yellow"/>
        </w:rPr>
        <w:t>有限公司（与盖章名称一致）</w:t>
      </w:r>
    </w:p>
    <w:p w14:paraId="69B6F015" w14:textId="77777777" w:rsidR="00666A73" w:rsidRDefault="00F66627" w:rsidP="004C6492">
      <w:pPr>
        <w:ind w:firstLineChars="200" w:firstLine="560"/>
      </w:pPr>
      <w:r>
        <w:rPr>
          <w:rFonts w:hint="eastAsia"/>
        </w:rPr>
        <w:t>供需双方</w:t>
      </w:r>
      <w:r w:rsidR="00CF25F9">
        <w:rPr>
          <w:rFonts w:hint="eastAsia"/>
        </w:rPr>
        <w:t>于</w:t>
      </w:r>
      <w:proofErr w:type="spellStart"/>
      <w:r w:rsidR="00666A73" w:rsidRPr="00524C08">
        <w:rPr>
          <w:rFonts w:hint="eastAsia"/>
          <w:highlight w:val="yellow"/>
        </w:rPr>
        <w:t>xxxx</w:t>
      </w:r>
      <w:proofErr w:type="spellEnd"/>
      <w:r w:rsidR="00666A73">
        <w:rPr>
          <w:rFonts w:hint="eastAsia"/>
        </w:rPr>
        <w:t>年</w:t>
      </w:r>
      <w:r w:rsidR="00666A73" w:rsidRPr="00524C08">
        <w:rPr>
          <w:rFonts w:hint="eastAsia"/>
          <w:highlight w:val="yellow"/>
        </w:rPr>
        <w:t>xx</w:t>
      </w:r>
      <w:r w:rsidR="00666A73">
        <w:rPr>
          <w:rFonts w:hint="eastAsia"/>
        </w:rPr>
        <w:t>月</w:t>
      </w:r>
      <w:r w:rsidR="00666A73" w:rsidRPr="00524C08">
        <w:rPr>
          <w:rFonts w:hint="eastAsia"/>
          <w:highlight w:val="yellow"/>
        </w:rPr>
        <w:t>x</w:t>
      </w:r>
      <w:r w:rsidR="00666A73" w:rsidRPr="00524C08">
        <w:rPr>
          <w:highlight w:val="yellow"/>
        </w:rPr>
        <w:t>x</w:t>
      </w:r>
      <w:r w:rsidR="00666A73">
        <w:rPr>
          <w:rFonts w:hint="eastAsia"/>
        </w:rPr>
        <w:t>日</w:t>
      </w:r>
      <w:r w:rsidR="00CF25F9">
        <w:rPr>
          <w:rFonts w:hint="eastAsia"/>
        </w:rPr>
        <w:t>，以部门自主采购方式，对</w:t>
      </w:r>
      <w:r w:rsidR="00666A73">
        <w:rPr>
          <w:rFonts w:hint="eastAsia"/>
        </w:rPr>
        <w:t>天津工业大学</w:t>
      </w:r>
      <w:r w:rsidR="00666A73" w:rsidRPr="00524C08">
        <w:rPr>
          <w:rFonts w:hint="eastAsia"/>
          <w:highlight w:val="yellow"/>
        </w:rPr>
        <w:t>xxx</w:t>
      </w:r>
      <w:r w:rsidR="0073571E">
        <w:rPr>
          <w:rFonts w:hint="eastAsia"/>
        </w:rPr>
        <w:t>服务</w:t>
      </w:r>
      <w:r w:rsidR="00666A73">
        <w:rPr>
          <w:rFonts w:hint="eastAsia"/>
        </w:rPr>
        <w:t>项目（项目编号：</w:t>
      </w:r>
      <w:r w:rsidR="00666A73" w:rsidRPr="00524C08">
        <w:rPr>
          <w:rFonts w:hint="eastAsia"/>
          <w:highlight w:val="yellow"/>
        </w:rPr>
        <w:t>TGU</w:t>
      </w:r>
      <w:r w:rsidR="00666A73" w:rsidRPr="00524C08">
        <w:rPr>
          <w:highlight w:val="yellow"/>
        </w:rPr>
        <w:t>-</w:t>
      </w:r>
      <w:r w:rsidR="00666A73" w:rsidRPr="00524C08">
        <w:rPr>
          <w:rFonts w:hint="eastAsia"/>
          <w:highlight w:val="yellow"/>
        </w:rPr>
        <w:t>年份</w:t>
      </w:r>
      <w:r w:rsidR="00666A73" w:rsidRPr="00524C08">
        <w:rPr>
          <w:rFonts w:hint="eastAsia"/>
          <w:highlight w:val="yellow"/>
        </w:rPr>
        <w:t>-</w:t>
      </w:r>
      <w:r w:rsidR="001C4876" w:rsidRPr="00524C08">
        <w:rPr>
          <w:rFonts w:hint="eastAsia"/>
          <w:highlight w:val="yellow"/>
        </w:rPr>
        <w:t>A</w:t>
      </w:r>
      <w:r w:rsidR="00666A73" w:rsidRPr="00524C08">
        <w:rPr>
          <w:rFonts w:hint="eastAsia"/>
          <w:highlight w:val="yellow"/>
        </w:rPr>
        <w:t>-</w:t>
      </w:r>
      <w:r w:rsidR="00F02FE2" w:rsidRPr="00524C08">
        <w:rPr>
          <w:rFonts w:hint="eastAsia"/>
          <w:highlight w:val="yellow"/>
        </w:rPr>
        <w:t>部门号</w:t>
      </w:r>
      <w:r w:rsidR="00F02FE2" w:rsidRPr="00524C08">
        <w:rPr>
          <w:rFonts w:hint="eastAsia"/>
          <w:highlight w:val="yellow"/>
        </w:rPr>
        <w:t>-</w:t>
      </w:r>
      <w:r w:rsidR="00F02FE2" w:rsidRPr="00524C08">
        <w:rPr>
          <w:rFonts w:hint="eastAsia"/>
          <w:highlight w:val="yellow"/>
        </w:rPr>
        <w:t>序号</w:t>
      </w:r>
      <w:r w:rsidR="00666A73">
        <w:rPr>
          <w:rFonts w:hint="eastAsia"/>
        </w:rPr>
        <w:t>）</w:t>
      </w:r>
      <w:r w:rsidR="00CF25F9">
        <w:rPr>
          <w:rFonts w:hint="eastAsia"/>
        </w:rPr>
        <w:t>实施</w:t>
      </w:r>
      <w:r w:rsidR="006F0460">
        <w:rPr>
          <w:rFonts w:hint="eastAsia"/>
        </w:rPr>
        <w:t>了</w:t>
      </w:r>
      <w:r w:rsidR="00CF25F9">
        <w:rPr>
          <w:rFonts w:hint="eastAsia"/>
        </w:rPr>
        <w:t>采购，</w:t>
      </w:r>
      <w:r w:rsidR="006F0460" w:rsidRPr="006F0460">
        <w:rPr>
          <w:rFonts w:hint="eastAsia"/>
        </w:rPr>
        <w:t>根据采购结果</w:t>
      </w:r>
      <w:r w:rsidR="006F0460">
        <w:rPr>
          <w:rFonts w:hint="eastAsia"/>
        </w:rPr>
        <w:t>和采购文件的要求，并</w:t>
      </w:r>
      <w:r w:rsidR="00CF25F9">
        <w:rPr>
          <w:rFonts w:hint="eastAsia"/>
        </w:rPr>
        <w:t>经双方协商一致，</w:t>
      </w:r>
      <w:r w:rsidR="0052705F">
        <w:rPr>
          <w:rFonts w:hint="eastAsia"/>
        </w:rPr>
        <w:t>达成</w:t>
      </w:r>
      <w:r w:rsidR="001F2BA2">
        <w:rPr>
          <w:rFonts w:hint="eastAsia"/>
        </w:rPr>
        <w:t>本合同</w:t>
      </w:r>
      <w:r w:rsidR="00033838">
        <w:rPr>
          <w:rFonts w:hint="eastAsia"/>
        </w:rPr>
        <w:t>。</w:t>
      </w:r>
    </w:p>
    <w:p w14:paraId="2A2535EA" w14:textId="77777777" w:rsidR="00033838" w:rsidRDefault="00033838" w:rsidP="004C6492">
      <w:pPr>
        <w:ind w:firstLineChars="200" w:firstLine="560"/>
      </w:pPr>
      <w:r>
        <w:rPr>
          <w:rFonts w:hint="eastAsia"/>
        </w:rPr>
        <w:t>本合同一般条款仅作为确立法律关系框架作用，具体合同的权利义务等内容以双方签订的专业合同为准，该</w:t>
      </w:r>
      <w:r w:rsidR="006F2FC5">
        <w:rPr>
          <w:rFonts w:hint="eastAsia"/>
        </w:rPr>
        <w:t>专业</w:t>
      </w:r>
      <w:r>
        <w:rPr>
          <w:rFonts w:hint="eastAsia"/>
        </w:rPr>
        <w:t>合同作为本合同附件，与本合同具有同等法律效力，如附件合同没有而合同一般条款有的</w:t>
      </w:r>
      <w:r w:rsidR="00C47EEB">
        <w:rPr>
          <w:rFonts w:hint="eastAsia"/>
        </w:rPr>
        <w:t>且涉及服务要求的内容</w:t>
      </w:r>
      <w:r>
        <w:rPr>
          <w:rFonts w:hint="eastAsia"/>
        </w:rPr>
        <w:t>，以合同一般条款内容为准</w:t>
      </w:r>
      <w:r w:rsidR="006F2FC5">
        <w:rPr>
          <w:rFonts w:hint="eastAsia"/>
        </w:rPr>
        <w:t>。</w:t>
      </w:r>
    </w:p>
    <w:p w14:paraId="70921524" w14:textId="77777777" w:rsidR="00FB2543" w:rsidRDefault="00FB2543" w:rsidP="00FB2543">
      <w:pPr>
        <w:ind w:firstLine="560"/>
      </w:pPr>
      <w:r>
        <w:rPr>
          <w:rFonts w:hint="eastAsia"/>
        </w:rPr>
        <w:t>一、</w:t>
      </w:r>
      <w:r w:rsidR="0008301A">
        <w:rPr>
          <w:rFonts w:hint="eastAsia"/>
        </w:rPr>
        <w:t>服务</w:t>
      </w:r>
      <w:r w:rsidR="00A51627">
        <w:rPr>
          <w:rFonts w:hint="eastAsia"/>
        </w:rPr>
        <w:t>内容</w:t>
      </w:r>
    </w:p>
    <w:p w14:paraId="2F41FCB1" w14:textId="77777777" w:rsidR="00A51627" w:rsidRDefault="00FB2543" w:rsidP="00FB2543">
      <w:pPr>
        <w:ind w:firstLine="560"/>
      </w:pPr>
      <w:r>
        <w:rPr>
          <w:rFonts w:hint="eastAsia"/>
        </w:rPr>
        <w:t>1</w:t>
      </w:r>
      <w:r>
        <w:t>.</w:t>
      </w:r>
    </w:p>
    <w:p w14:paraId="1187DA76" w14:textId="77777777" w:rsidR="00FB2543" w:rsidRDefault="00FB2543" w:rsidP="00FB2543">
      <w:pPr>
        <w:ind w:firstLine="560"/>
      </w:pPr>
      <w:r>
        <w:rPr>
          <w:rFonts w:hint="eastAsia"/>
        </w:rPr>
        <w:t>2</w:t>
      </w:r>
      <w:r>
        <w:t>.</w:t>
      </w:r>
    </w:p>
    <w:p w14:paraId="23D49146" w14:textId="77777777" w:rsidR="00FB2543" w:rsidRDefault="00FB2543" w:rsidP="00FB2543">
      <w:pPr>
        <w:ind w:firstLine="560"/>
      </w:pPr>
      <w:r>
        <w:rPr>
          <w:rFonts w:hint="eastAsia"/>
        </w:rPr>
        <w:t>3</w:t>
      </w:r>
      <w:r>
        <w:t>.</w:t>
      </w:r>
    </w:p>
    <w:p w14:paraId="2CD5EAF2" w14:textId="77777777" w:rsidR="00790010" w:rsidRDefault="00790010" w:rsidP="00790010">
      <w:pPr>
        <w:ind w:firstLine="560"/>
      </w:pPr>
      <w:r>
        <w:rPr>
          <w:rFonts w:hint="eastAsia"/>
        </w:rPr>
        <w:t>二、服务要求</w:t>
      </w:r>
    </w:p>
    <w:p w14:paraId="25A30874" w14:textId="77777777" w:rsidR="00790010" w:rsidRDefault="00790010" w:rsidP="00790010">
      <w:pPr>
        <w:ind w:firstLine="560"/>
      </w:pPr>
      <w:r>
        <w:rPr>
          <w:rFonts w:hint="eastAsia"/>
        </w:rPr>
        <w:t>1.</w:t>
      </w:r>
      <w:r>
        <w:rPr>
          <w:rFonts w:hint="eastAsia"/>
        </w:rPr>
        <w:t>必须满足或高于协商文件要求。</w:t>
      </w:r>
    </w:p>
    <w:p w14:paraId="7A880901" w14:textId="77777777" w:rsidR="00790010" w:rsidRDefault="00790010" w:rsidP="00790010">
      <w:pPr>
        <w:ind w:firstLine="560"/>
      </w:pPr>
      <w:r>
        <w:rPr>
          <w:rFonts w:hint="eastAsia"/>
        </w:rPr>
        <w:t>2.</w:t>
      </w:r>
      <w:r>
        <w:rPr>
          <w:rFonts w:hint="eastAsia"/>
        </w:rPr>
        <w:t>供方提供的服务与成交所示内容完全一致，不存在任何偏差。如出现不一致，供方将承担违约责任。</w:t>
      </w:r>
    </w:p>
    <w:p w14:paraId="4FCE546A" w14:textId="77777777" w:rsidR="00790010" w:rsidRDefault="00790010" w:rsidP="00790010">
      <w:pPr>
        <w:ind w:firstLine="560"/>
      </w:pPr>
      <w:r>
        <w:rPr>
          <w:rFonts w:hint="eastAsia"/>
        </w:rPr>
        <w:t>3.</w:t>
      </w:r>
      <w:r>
        <w:rPr>
          <w:rFonts w:hint="eastAsia"/>
        </w:rPr>
        <w:t>供方所提供的服务必须具有合法手续及相关文件。如涉及知识产权则必须是自己拥有或合法使用的。</w:t>
      </w:r>
    </w:p>
    <w:p w14:paraId="39893376" w14:textId="77777777" w:rsidR="00E46A0C" w:rsidRDefault="00790010" w:rsidP="00AD2B97">
      <w:pPr>
        <w:ind w:leftChars="200" w:left="560"/>
      </w:pPr>
      <w:r>
        <w:rPr>
          <w:rFonts w:hint="eastAsia"/>
        </w:rPr>
        <w:t>三</w:t>
      </w:r>
      <w:r w:rsidR="00195165">
        <w:rPr>
          <w:rFonts w:hint="eastAsia"/>
        </w:rPr>
        <w:t>、</w:t>
      </w:r>
      <w:r w:rsidR="00E46A0C">
        <w:rPr>
          <w:rFonts w:hint="eastAsia"/>
        </w:rPr>
        <w:t>服务</w:t>
      </w:r>
      <w:r w:rsidR="00FB2543">
        <w:rPr>
          <w:rFonts w:hint="eastAsia"/>
        </w:rPr>
        <w:t>期</w:t>
      </w:r>
      <w:r w:rsidR="005D0B5B">
        <w:rPr>
          <w:rFonts w:hint="eastAsia"/>
        </w:rPr>
        <w:t>限</w:t>
      </w:r>
      <w:r w:rsidR="00FB2543">
        <w:rPr>
          <w:rFonts w:hint="eastAsia"/>
        </w:rPr>
        <w:t>及服务</w:t>
      </w:r>
      <w:r w:rsidR="00E46A0C">
        <w:rPr>
          <w:rFonts w:hint="eastAsia"/>
        </w:rPr>
        <w:t>地点</w:t>
      </w:r>
    </w:p>
    <w:p w14:paraId="5F87FE3F" w14:textId="77777777" w:rsidR="00E46A0C" w:rsidRDefault="00E46A0C" w:rsidP="006939A0">
      <w:pPr>
        <w:ind w:firstLineChars="200" w:firstLine="560"/>
      </w:pPr>
      <w:r>
        <w:rPr>
          <w:rFonts w:hint="eastAsia"/>
        </w:rPr>
        <w:lastRenderedPageBreak/>
        <w:t>1</w:t>
      </w:r>
      <w:r>
        <w:t>.</w:t>
      </w:r>
      <w:r>
        <w:rPr>
          <w:rFonts w:hint="eastAsia"/>
        </w:rPr>
        <w:t>服务</w:t>
      </w:r>
      <w:r w:rsidR="008F6D59">
        <w:rPr>
          <w:rFonts w:hint="eastAsia"/>
        </w:rPr>
        <w:t>期</w:t>
      </w:r>
      <w:r w:rsidR="005D0B5B">
        <w:rPr>
          <w:rFonts w:hint="eastAsia"/>
        </w:rPr>
        <w:t>限</w:t>
      </w:r>
      <w:r>
        <w:rPr>
          <w:rFonts w:hint="eastAsia"/>
        </w:rPr>
        <w:t>：</w:t>
      </w:r>
      <w:proofErr w:type="spellStart"/>
      <w:r w:rsidR="007D26D7">
        <w:rPr>
          <w:rFonts w:hint="eastAsia"/>
        </w:rPr>
        <w:t>xxxx</w:t>
      </w:r>
      <w:proofErr w:type="spellEnd"/>
      <w:r w:rsidR="007D26D7">
        <w:rPr>
          <w:rFonts w:hint="eastAsia"/>
        </w:rPr>
        <w:t>年</w:t>
      </w:r>
      <w:r w:rsidR="007D26D7">
        <w:rPr>
          <w:rFonts w:hint="eastAsia"/>
        </w:rPr>
        <w:t>xx</w:t>
      </w:r>
      <w:r w:rsidR="007D26D7">
        <w:rPr>
          <w:rFonts w:hint="eastAsia"/>
        </w:rPr>
        <w:t>月</w:t>
      </w:r>
      <w:r w:rsidR="007D26D7">
        <w:rPr>
          <w:rFonts w:hint="eastAsia"/>
        </w:rPr>
        <w:t>xx</w:t>
      </w:r>
      <w:r w:rsidR="007D26D7">
        <w:rPr>
          <w:rFonts w:hint="eastAsia"/>
        </w:rPr>
        <w:t>日至</w:t>
      </w:r>
      <w:proofErr w:type="spellStart"/>
      <w:r w:rsidR="007D26D7" w:rsidRPr="007D26D7">
        <w:rPr>
          <w:rFonts w:hint="eastAsia"/>
        </w:rPr>
        <w:t>xxxx</w:t>
      </w:r>
      <w:proofErr w:type="spellEnd"/>
      <w:r w:rsidR="007D26D7" w:rsidRPr="007D26D7">
        <w:rPr>
          <w:rFonts w:hint="eastAsia"/>
        </w:rPr>
        <w:t>年</w:t>
      </w:r>
      <w:r w:rsidR="007D26D7" w:rsidRPr="007D26D7">
        <w:rPr>
          <w:rFonts w:hint="eastAsia"/>
        </w:rPr>
        <w:t>xx</w:t>
      </w:r>
      <w:r w:rsidR="007D26D7" w:rsidRPr="007D26D7">
        <w:rPr>
          <w:rFonts w:hint="eastAsia"/>
        </w:rPr>
        <w:t>月</w:t>
      </w:r>
      <w:r w:rsidR="007D26D7" w:rsidRPr="007D26D7">
        <w:rPr>
          <w:rFonts w:hint="eastAsia"/>
        </w:rPr>
        <w:t>xx</w:t>
      </w:r>
      <w:r w:rsidR="007D26D7" w:rsidRPr="007D26D7">
        <w:rPr>
          <w:rFonts w:hint="eastAsia"/>
        </w:rPr>
        <w:t>日</w:t>
      </w:r>
      <w:r w:rsidR="006939A0">
        <w:rPr>
          <w:rFonts w:hint="eastAsia"/>
        </w:rPr>
        <w:t>，供方向需方提交服务成果或完成服务的具体时间节点为</w:t>
      </w:r>
      <w:proofErr w:type="spellStart"/>
      <w:r w:rsidR="006939A0" w:rsidRPr="006939A0">
        <w:rPr>
          <w:rFonts w:hint="eastAsia"/>
        </w:rPr>
        <w:t>xxxx</w:t>
      </w:r>
      <w:proofErr w:type="spellEnd"/>
      <w:r w:rsidR="006939A0" w:rsidRPr="006939A0">
        <w:rPr>
          <w:rFonts w:hint="eastAsia"/>
        </w:rPr>
        <w:t>年</w:t>
      </w:r>
      <w:r w:rsidR="006939A0" w:rsidRPr="006939A0">
        <w:rPr>
          <w:rFonts w:hint="eastAsia"/>
        </w:rPr>
        <w:t>xx</w:t>
      </w:r>
      <w:r w:rsidR="006939A0" w:rsidRPr="006939A0">
        <w:rPr>
          <w:rFonts w:hint="eastAsia"/>
        </w:rPr>
        <w:t>月</w:t>
      </w:r>
      <w:r w:rsidR="006939A0" w:rsidRPr="006939A0">
        <w:rPr>
          <w:rFonts w:hint="eastAsia"/>
        </w:rPr>
        <w:t>xx</w:t>
      </w:r>
      <w:r w:rsidR="006939A0" w:rsidRPr="006939A0">
        <w:rPr>
          <w:rFonts w:hint="eastAsia"/>
        </w:rPr>
        <w:t>日</w:t>
      </w:r>
      <w:r w:rsidR="00975A55">
        <w:rPr>
          <w:rFonts w:hint="eastAsia"/>
        </w:rPr>
        <w:t>。</w:t>
      </w:r>
    </w:p>
    <w:p w14:paraId="7F31A28E" w14:textId="77777777" w:rsidR="00ED2189" w:rsidRDefault="002A3AAD" w:rsidP="000B7593">
      <w:pPr>
        <w:ind w:leftChars="200" w:left="560"/>
      </w:pPr>
      <w:r>
        <w:t>2</w:t>
      </w:r>
      <w:r w:rsidR="00E46A0C">
        <w:t>.</w:t>
      </w:r>
      <w:r w:rsidR="00E46A0C">
        <w:rPr>
          <w:rFonts w:hint="eastAsia"/>
        </w:rPr>
        <w:t>服务地点：</w:t>
      </w:r>
      <w:r w:rsidR="008F6D59">
        <w:rPr>
          <w:rFonts w:hint="eastAsia"/>
        </w:rPr>
        <w:t>天津工业大学</w:t>
      </w:r>
    </w:p>
    <w:p w14:paraId="2E362277" w14:textId="77777777" w:rsidR="008E4380" w:rsidRDefault="001E75B7" w:rsidP="008E4380">
      <w:pPr>
        <w:ind w:firstLineChars="200" w:firstLine="560"/>
      </w:pPr>
      <w:r>
        <w:rPr>
          <w:rFonts w:hint="eastAsia"/>
        </w:rPr>
        <w:t>四</w:t>
      </w:r>
      <w:r w:rsidR="008E4380">
        <w:rPr>
          <w:rFonts w:hint="eastAsia"/>
        </w:rPr>
        <w:t>、验收</w:t>
      </w:r>
    </w:p>
    <w:p w14:paraId="6DD4F2E3" w14:textId="77777777" w:rsidR="008E4380" w:rsidRDefault="008E4380" w:rsidP="008E4380">
      <w:pPr>
        <w:ind w:firstLineChars="200" w:firstLine="560"/>
      </w:pPr>
      <w:r>
        <w:rPr>
          <w:rFonts w:hint="eastAsia"/>
        </w:rPr>
        <w:t>1.</w:t>
      </w:r>
      <w:r>
        <w:rPr>
          <w:rFonts w:hint="eastAsia"/>
        </w:rPr>
        <w:t>验收工作由需方负责。服务完毕并能正常运行，需方填写“合同履约情况验收报告”并存档备查。</w:t>
      </w:r>
    </w:p>
    <w:p w14:paraId="1D76EF7E" w14:textId="77777777" w:rsidR="00DF3AAD" w:rsidRDefault="008E4380" w:rsidP="00DF3AAD">
      <w:pPr>
        <w:ind w:firstLineChars="200" w:firstLine="560"/>
      </w:pPr>
      <w:r>
        <w:rPr>
          <w:rFonts w:hint="eastAsia"/>
        </w:rPr>
        <w:t>2.</w:t>
      </w:r>
      <w:r>
        <w:rPr>
          <w:rFonts w:hint="eastAsia"/>
        </w:rPr>
        <w:t>验收及相关费用由供方负责。</w:t>
      </w:r>
    </w:p>
    <w:p w14:paraId="76CE8684" w14:textId="77777777" w:rsidR="001E75B7" w:rsidRDefault="001E75B7" w:rsidP="001E75B7">
      <w:pPr>
        <w:ind w:firstLineChars="200" w:firstLine="560"/>
      </w:pPr>
      <w:r>
        <w:rPr>
          <w:rFonts w:hint="eastAsia"/>
        </w:rPr>
        <w:t>五、款项支付方式</w:t>
      </w:r>
    </w:p>
    <w:p w14:paraId="6C0B7CAC" w14:textId="77777777" w:rsidR="005B3811" w:rsidRDefault="005B3811" w:rsidP="005B3811">
      <w:pPr>
        <w:ind w:firstLineChars="200" w:firstLine="560"/>
      </w:pPr>
      <w:r>
        <w:rPr>
          <w:rFonts w:hint="eastAsia"/>
        </w:rPr>
        <w:t>1.</w:t>
      </w:r>
      <w:r>
        <w:rPr>
          <w:rFonts w:hint="eastAsia"/>
        </w:rPr>
        <w:t>本合同以人民币进行结算。</w:t>
      </w:r>
      <w:r w:rsidR="00BD4AA9" w:rsidRPr="00BD4AA9">
        <w:rPr>
          <w:rFonts w:hint="eastAsia"/>
        </w:rPr>
        <w:t>合同总价款：</w:t>
      </w:r>
      <w:r w:rsidR="00BD4AA9" w:rsidRPr="00BD4AA9">
        <w:rPr>
          <w:rFonts w:hint="eastAsia"/>
        </w:rPr>
        <w:t xml:space="preserve">¥ </w:t>
      </w:r>
      <w:proofErr w:type="spellStart"/>
      <w:r w:rsidR="00BD4AA9" w:rsidRPr="00BD4AA9">
        <w:rPr>
          <w:rFonts w:hint="eastAsia"/>
        </w:rPr>
        <w:t>xxxx</w:t>
      </w:r>
      <w:proofErr w:type="spellEnd"/>
      <w:r w:rsidR="00BD4AA9" w:rsidRPr="00BD4AA9">
        <w:rPr>
          <w:rFonts w:hint="eastAsia"/>
        </w:rPr>
        <w:t>元（大写：人民币</w:t>
      </w:r>
      <w:proofErr w:type="spellStart"/>
      <w:r w:rsidR="00BD4AA9" w:rsidRPr="00BD4AA9">
        <w:rPr>
          <w:rFonts w:hint="eastAsia"/>
        </w:rPr>
        <w:t>xxxx</w:t>
      </w:r>
      <w:proofErr w:type="spellEnd"/>
      <w:r w:rsidR="00BD4AA9" w:rsidRPr="00BD4AA9">
        <w:rPr>
          <w:rFonts w:hint="eastAsia"/>
        </w:rPr>
        <w:t>元整）</w:t>
      </w:r>
      <w:r w:rsidR="00FC3E33">
        <w:rPr>
          <w:rFonts w:hint="eastAsia"/>
        </w:rPr>
        <w:t>，该价格为含税价格，同时包含</w:t>
      </w:r>
      <w:proofErr w:type="spellStart"/>
      <w:r w:rsidR="00FC3E33">
        <w:rPr>
          <w:rFonts w:hint="eastAsia"/>
        </w:rPr>
        <w:t>xxxx</w:t>
      </w:r>
      <w:proofErr w:type="spellEnd"/>
      <w:r w:rsidR="00FC3E33">
        <w:rPr>
          <w:rFonts w:hint="eastAsia"/>
        </w:rPr>
        <w:t>等费用</w:t>
      </w:r>
    </w:p>
    <w:p w14:paraId="0FBAC31B" w14:textId="77777777" w:rsidR="00ED12D6" w:rsidRDefault="005B3811" w:rsidP="00ED12D6">
      <w:pPr>
        <w:ind w:firstLineChars="200" w:firstLine="560"/>
      </w:pPr>
      <w:r>
        <w:rPr>
          <w:rFonts w:hint="eastAsia"/>
        </w:rPr>
        <w:t>2.</w:t>
      </w:r>
      <w:r>
        <w:rPr>
          <w:rFonts w:hint="eastAsia"/>
        </w:rPr>
        <w:t>付款方式：</w:t>
      </w:r>
      <w:r w:rsidR="00ED12D6">
        <w:rPr>
          <w:rFonts w:hint="eastAsia"/>
        </w:rPr>
        <w:t>供方交付服务成果并经需方验收合格之日起</w:t>
      </w:r>
      <w:r w:rsidR="00ED12D6">
        <w:rPr>
          <w:rFonts w:hint="eastAsia"/>
        </w:rPr>
        <w:t>1</w:t>
      </w:r>
      <w:r w:rsidR="00ED12D6">
        <w:t>0</w:t>
      </w:r>
      <w:r w:rsidR="00ED12D6">
        <w:rPr>
          <w:rFonts w:hint="eastAsia"/>
        </w:rPr>
        <w:t>个工作日内，</w:t>
      </w:r>
      <w:r w:rsidR="001C46D7">
        <w:rPr>
          <w:rFonts w:hint="eastAsia"/>
        </w:rPr>
        <w:t>需</w:t>
      </w:r>
      <w:r w:rsidR="00ED12D6">
        <w:rPr>
          <w:rFonts w:hint="eastAsia"/>
        </w:rPr>
        <w:t>方向</w:t>
      </w:r>
      <w:r w:rsidR="001C46D7">
        <w:rPr>
          <w:rFonts w:hint="eastAsia"/>
        </w:rPr>
        <w:t>供</w:t>
      </w:r>
      <w:r w:rsidR="00ED12D6">
        <w:rPr>
          <w:rFonts w:hint="eastAsia"/>
        </w:rPr>
        <w:t>方支付</w:t>
      </w:r>
      <w:r w:rsidR="003C5DAE">
        <w:rPr>
          <w:rFonts w:hint="eastAsia"/>
        </w:rPr>
        <w:t>完</w:t>
      </w:r>
      <w:r w:rsidR="005F2279">
        <w:rPr>
          <w:rFonts w:hint="eastAsia"/>
        </w:rPr>
        <w:t>本合同</w:t>
      </w:r>
      <w:r w:rsidR="003C5DAE" w:rsidRPr="003C5DAE">
        <w:t>100%</w:t>
      </w:r>
      <w:r w:rsidR="00ED12D6">
        <w:rPr>
          <w:rFonts w:hint="eastAsia"/>
        </w:rPr>
        <w:t>服务费。若</w:t>
      </w:r>
      <w:r w:rsidR="0065200B">
        <w:rPr>
          <w:rFonts w:hint="eastAsia"/>
        </w:rPr>
        <w:t>本</w:t>
      </w:r>
      <w:r w:rsidR="00ED12D6">
        <w:rPr>
          <w:rFonts w:hint="eastAsia"/>
        </w:rPr>
        <w:t>项目需要审计的，</w:t>
      </w:r>
      <w:r w:rsidR="00D3259A">
        <w:rPr>
          <w:rFonts w:hint="eastAsia"/>
        </w:rPr>
        <w:t>本</w:t>
      </w:r>
      <w:r w:rsidR="00ED12D6">
        <w:rPr>
          <w:rFonts w:hint="eastAsia"/>
        </w:rPr>
        <w:t>合同付款金额应根据审计机构出具的</w:t>
      </w:r>
      <w:proofErr w:type="gramStart"/>
      <w:r w:rsidR="00ED12D6">
        <w:rPr>
          <w:rFonts w:hint="eastAsia"/>
        </w:rPr>
        <w:t>审计值</w:t>
      </w:r>
      <w:proofErr w:type="gramEnd"/>
      <w:r w:rsidR="00ED12D6">
        <w:rPr>
          <w:rFonts w:hint="eastAsia"/>
        </w:rPr>
        <w:t>确定。</w:t>
      </w:r>
    </w:p>
    <w:p w14:paraId="0ADB9696" w14:textId="77777777" w:rsidR="005B3811" w:rsidRDefault="00515AF0" w:rsidP="00ED12D6">
      <w:pPr>
        <w:ind w:firstLineChars="200" w:firstLine="560"/>
      </w:pPr>
      <w:r>
        <w:rPr>
          <w:rFonts w:hint="eastAsia"/>
        </w:rPr>
        <w:t>供</w:t>
      </w:r>
      <w:r w:rsidR="00ED12D6">
        <w:rPr>
          <w:rFonts w:hint="eastAsia"/>
        </w:rPr>
        <w:t>方每次申请付款前必须向</w:t>
      </w:r>
      <w:r>
        <w:rPr>
          <w:rFonts w:hint="eastAsia"/>
        </w:rPr>
        <w:t>需</w:t>
      </w:r>
      <w:r w:rsidR="00ED12D6">
        <w:rPr>
          <w:rFonts w:hint="eastAsia"/>
        </w:rPr>
        <w:t>方开具相应金额的、符合国家规定的增值税专用</w:t>
      </w:r>
      <w:r w:rsidR="00ED12D6">
        <w:rPr>
          <w:rFonts w:hint="eastAsia"/>
        </w:rPr>
        <w:t>/</w:t>
      </w:r>
      <w:r w:rsidR="00ED12D6">
        <w:rPr>
          <w:rFonts w:hint="eastAsia"/>
        </w:rPr>
        <w:t>普通发票。若根据本合同约定</w:t>
      </w:r>
      <w:r>
        <w:rPr>
          <w:rFonts w:hint="eastAsia"/>
        </w:rPr>
        <w:t>供</w:t>
      </w:r>
      <w:r w:rsidR="00ED12D6">
        <w:rPr>
          <w:rFonts w:hint="eastAsia"/>
        </w:rPr>
        <w:t>方应当支付违约金和</w:t>
      </w:r>
      <w:r w:rsidR="00ED12D6">
        <w:rPr>
          <w:rFonts w:hint="eastAsia"/>
        </w:rPr>
        <w:t>/</w:t>
      </w:r>
      <w:r w:rsidR="00ED12D6">
        <w:rPr>
          <w:rFonts w:hint="eastAsia"/>
        </w:rPr>
        <w:t>或承担赔偿责任，则</w:t>
      </w:r>
      <w:r>
        <w:rPr>
          <w:rFonts w:hint="eastAsia"/>
        </w:rPr>
        <w:t>需</w:t>
      </w:r>
      <w:r w:rsidR="00ED12D6">
        <w:rPr>
          <w:rFonts w:hint="eastAsia"/>
        </w:rPr>
        <w:t>方有权从上述任何一笔付款中直接扣除相应金额。</w:t>
      </w:r>
    </w:p>
    <w:p w14:paraId="252CBFAD" w14:textId="77777777" w:rsidR="00DF3AAD" w:rsidRDefault="00DF3AAD" w:rsidP="00DF3AAD">
      <w:pPr>
        <w:ind w:firstLineChars="200" w:firstLine="560"/>
      </w:pPr>
      <w:r>
        <w:rPr>
          <w:rFonts w:hint="eastAsia"/>
        </w:rPr>
        <w:t>六、违约责任：</w:t>
      </w:r>
    </w:p>
    <w:p w14:paraId="40C218C1" w14:textId="77777777" w:rsidR="00DF3AAD" w:rsidRDefault="00CC362F" w:rsidP="00DF3AAD">
      <w:pPr>
        <w:ind w:firstLineChars="200" w:firstLine="560"/>
      </w:pPr>
      <w:r>
        <w:rPr>
          <w:rFonts w:hint="eastAsia"/>
        </w:rPr>
        <w:t>1</w:t>
      </w:r>
      <w:r>
        <w:t>.</w:t>
      </w:r>
      <w:r>
        <w:rPr>
          <w:rFonts w:hint="eastAsia"/>
        </w:rPr>
        <w:t>供方未能达到约定的服务标准，需方有权要求供方限期整改，逾期未整改的，需方有权终止合同；造成需方经济损失的，供方应给予需方经济赔偿。</w:t>
      </w:r>
    </w:p>
    <w:p w14:paraId="713C73D6" w14:textId="77777777" w:rsidR="00CC362F" w:rsidRDefault="00CC362F" w:rsidP="00DF3AAD">
      <w:pPr>
        <w:ind w:firstLineChars="200" w:firstLine="560"/>
      </w:pPr>
      <w:r>
        <w:rPr>
          <w:rFonts w:hint="eastAsia"/>
        </w:rPr>
        <w:t>2</w:t>
      </w:r>
      <w:r>
        <w:t>.</w:t>
      </w:r>
      <w:r>
        <w:rPr>
          <w:rFonts w:hint="eastAsia"/>
        </w:rPr>
        <w:t>非因法律规定或合同约定，任何一方擅自终止本合同，应当承担违约责任。如最终导致合同不能履行，违约方应当赔偿合同总额</w:t>
      </w:r>
      <w:r>
        <w:rPr>
          <w:rFonts w:hint="eastAsia"/>
        </w:rPr>
        <w:t>5%</w:t>
      </w:r>
      <w:r>
        <w:rPr>
          <w:rFonts w:hint="eastAsia"/>
        </w:rPr>
        <w:t>的违约金给</w:t>
      </w:r>
      <w:r>
        <w:rPr>
          <w:rFonts w:hint="eastAsia"/>
        </w:rPr>
        <w:lastRenderedPageBreak/>
        <w:t>守约方，由此给守约方造成经济损失的，违约方还应负责赔偿。</w:t>
      </w:r>
      <w:r w:rsidR="003342C7" w:rsidRPr="003342C7">
        <w:rPr>
          <w:rFonts w:hint="eastAsia"/>
        </w:rPr>
        <w:t>守约方为维护自身合法权益而花费的诉讼费、保全费、保全担保费、律师费、差旅费等合理费用，应由违约方一并承担</w:t>
      </w:r>
      <w:r w:rsidR="003342C7">
        <w:rPr>
          <w:rFonts w:hint="eastAsia"/>
        </w:rPr>
        <w:t>。</w:t>
      </w:r>
    </w:p>
    <w:p w14:paraId="3734BCC6" w14:textId="77777777" w:rsidR="00CC362F" w:rsidRDefault="00CC362F" w:rsidP="00DF3AAD">
      <w:pPr>
        <w:ind w:firstLineChars="200" w:firstLine="560"/>
      </w:pPr>
      <w:r>
        <w:rPr>
          <w:rFonts w:hint="eastAsia"/>
        </w:rPr>
        <w:t>3</w:t>
      </w:r>
      <w:r>
        <w:t>.</w:t>
      </w:r>
      <w:r>
        <w:rPr>
          <w:rFonts w:hint="eastAsia"/>
        </w:rPr>
        <w:t>由于需方原因，使供方未完成规定的管理目标，供方有权要求需方在一定期限内解决，逾期未解决的，供方有权终止合同；</w:t>
      </w:r>
      <w:r w:rsidRPr="00CC362F">
        <w:rPr>
          <w:rFonts w:hint="eastAsia"/>
        </w:rPr>
        <w:t>造成</w:t>
      </w:r>
      <w:r>
        <w:rPr>
          <w:rFonts w:hint="eastAsia"/>
        </w:rPr>
        <w:t>供</w:t>
      </w:r>
      <w:r w:rsidRPr="00CC362F">
        <w:rPr>
          <w:rFonts w:hint="eastAsia"/>
        </w:rPr>
        <w:t>方经济损失的，</w:t>
      </w:r>
      <w:r>
        <w:rPr>
          <w:rFonts w:hint="eastAsia"/>
        </w:rPr>
        <w:t>需</w:t>
      </w:r>
      <w:r w:rsidRPr="00CC362F">
        <w:rPr>
          <w:rFonts w:hint="eastAsia"/>
        </w:rPr>
        <w:t>方应给予</w:t>
      </w:r>
      <w:r>
        <w:rPr>
          <w:rFonts w:hint="eastAsia"/>
        </w:rPr>
        <w:t>供</w:t>
      </w:r>
      <w:r w:rsidRPr="00CC362F">
        <w:rPr>
          <w:rFonts w:hint="eastAsia"/>
        </w:rPr>
        <w:t>方经济赔偿。</w:t>
      </w:r>
    </w:p>
    <w:p w14:paraId="7D3ABE49" w14:textId="77777777" w:rsidR="00CC362F" w:rsidRDefault="00CC362F" w:rsidP="00DF3AAD">
      <w:pPr>
        <w:ind w:firstLineChars="200" w:firstLine="560"/>
      </w:pPr>
      <w:r>
        <w:rPr>
          <w:rFonts w:hint="eastAsia"/>
        </w:rPr>
        <w:t>4</w:t>
      </w:r>
      <w:r>
        <w:t>.</w:t>
      </w:r>
      <w:r>
        <w:rPr>
          <w:rFonts w:hint="eastAsia"/>
        </w:rPr>
        <w:t>如因不可抗力事件导致一方不能履行或不能完全履行合同，按照合同法的有关规定执行。</w:t>
      </w:r>
    </w:p>
    <w:p w14:paraId="51A2E5DD" w14:textId="77777777" w:rsidR="00CC362F" w:rsidRDefault="00CC362F" w:rsidP="00DF3AAD">
      <w:pPr>
        <w:ind w:firstLineChars="200" w:firstLine="560"/>
      </w:pPr>
      <w:r>
        <w:rPr>
          <w:rFonts w:hint="eastAsia"/>
        </w:rPr>
        <w:t>5</w:t>
      </w:r>
      <w:r>
        <w:t>.</w:t>
      </w:r>
      <w:r>
        <w:rPr>
          <w:rFonts w:hint="eastAsia"/>
        </w:rPr>
        <w:t>如因遇国家法律、法规、政策的规定与本合同发生冲突的，双方应协商对本合同进行相应调整，使之符合法律规定。</w:t>
      </w:r>
    </w:p>
    <w:p w14:paraId="71592620" w14:textId="77777777" w:rsidR="00DF3AAD" w:rsidRDefault="00DF3AAD" w:rsidP="00DF3AAD">
      <w:pPr>
        <w:ind w:firstLineChars="200" w:firstLine="560"/>
      </w:pPr>
      <w:r>
        <w:rPr>
          <w:rFonts w:hint="eastAsia"/>
        </w:rPr>
        <w:t>七、合同争议解决方式</w:t>
      </w:r>
    </w:p>
    <w:p w14:paraId="04188779" w14:textId="77777777" w:rsidR="00DF3AAD" w:rsidRDefault="00DF3AAD" w:rsidP="00DF3AAD">
      <w:pPr>
        <w:ind w:firstLineChars="200" w:firstLine="560"/>
      </w:pPr>
      <w:r>
        <w:rPr>
          <w:rFonts w:hint="eastAsia"/>
        </w:rPr>
        <w:t>1.</w:t>
      </w:r>
      <w:r>
        <w:rPr>
          <w:rFonts w:hint="eastAsia"/>
        </w:rPr>
        <w:t>因</w:t>
      </w:r>
      <w:r w:rsidR="00C21492">
        <w:rPr>
          <w:rFonts w:hint="eastAsia"/>
        </w:rPr>
        <w:t>服务</w:t>
      </w:r>
      <w:r>
        <w:rPr>
          <w:rFonts w:hint="eastAsia"/>
        </w:rPr>
        <w:t>的质量问题发生争议，依据国家标准，由天津市市场和质量监督管理委员会或其指定的技术单位进行质量鉴定，该鉴定结论是终局的，供需双方应当接受，质量鉴定期间所发生的相关费用由</w:t>
      </w:r>
      <w:r w:rsidR="00EA1B47">
        <w:rPr>
          <w:rFonts w:hint="eastAsia"/>
        </w:rPr>
        <w:t>服务</w:t>
      </w:r>
      <w:r>
        <w:rPr>
          <w:rFonts w:hint="eastAsia"/>
        </w:rPr>
        <w:t>质量责任方承担。</w:t>
      </w:r>
    </w:p>
    <w:p w14:paraId="3C11EB86" w14:textId="77777777" w:rsidR="00DF3AAD" w:rsidRDefault="00DF3AAD" w:rsidP="00DF3AAD">
      <w:pPr>
        <w:ind w:firstLineChars="200" w:firstLine="560"/>
      </w:pPr>
      <w:r>
        <w:rPr>
          <w:rFonts w:hint="eastAsia"/>
        </w:rPr>
        <w:t>2.</w:t>
      </w:r>
      <w:r>
        <w:rPr>
          <w:rFonts w:hint="eastAsia"/>
        </w:rPr>
        <w:t>由于供需双方在履行本合同过程中出现的问题，由供需双方直接交涉解决，包括采用诉诸法律的手段。</w:t>
      </w:r>
    </w:p>
    <w:p w14:paraId="168540DC" w14:textId="77777777" w:rsidR="00DF3AAD" w:rsidRDefault="00DF3AAD" w:rsidP="00DF3AAD">
      <w:pPr>
        <w:ind w:firstLineChars="200" w:firstLine="560"/>
      </w:pPr>
      <w:r>
        <w:rPr>
          <w:rFonts w:hint="eastAsia"/>
        </w:rPr>
        <w:t>3.</w:t>
      </w:r>
      <w:r>
        <w:rPr>
          <w:rFonts w:hint="eastAsia"/>
        </w:rPr>
        <w:t>有关涉及本合同供方向天津工业大学所提交的响应文件及有关澄清资料和服务承诺均视为本合同不可分割的部分，对供方具有约束力。</w:t>
      </w:r>
    </w:p>
    <w:p w14:paraId="1115EED9" w14:textId="77777777" w:rsidR="00DF3AAD" w:rsidRDefault="00DF3AAD" w:rsidP="00DF3AAD">
      <w:pPr>
        <w:ind w:firstLineChars="200" w:firstLine="560"/>
      </w:pPr>
      <w:r>
        <w:rPr>
          <w:rFonts w:hint="eastAsia"/>
        </w:rPr>
        <w:t>4.</w:t>
      </w:r>
      <w:r>
        <w:rPr>
          <w:rFonts w:hint="eastAsia"/>
        </w:rPr>
        <w:t>本合同未作明示约定，而又有相关法律、法规规定的，从其规定。本合同发生争议产生的诉讼，由合同履行所在地人民法院管辖。</w:t>
      </w:r>
    </w:p>
    <w:p w14:paraId="1178B3C8" w14:textId="77777777" w:rsidR="00DF3AAD" w:rsidRDefault="00DF3AAD" w:rsidP="00DF3AAD">
      <w:pPr>
        <w:ind w:firstLineChars="200" w:firstLine="560"/>
      </w:pPr>
      <w:r>
        <w:rPr>
          <w:rFonts w:hint="eastAsia"/>
        </w:rPr>
        <w:t>八、本合同一式</w:t>
      </w:r>
      <w:r w:rsidRPr="00DB79ED">
        <w:rPr>
          <w:rFonts w:hint="eastAsia"/>
          <w:u w:val="single"/>
        </w:rPr>
        <w:t xml:space="preserve">    </w:t>
      </w:r>
      <w:r>
        <w:rPr>
          <w:rFonts w:hint="eastAsia"/>
        </w:rPr>
        <w:t>份，供方持</w:t>
      </w:r>
      <w:r w:rsidRPr="00DB79ED">
        <w:rPr>
          <w:rFonts w:hint="eastAsia"/>
          <w:u w:val="single"/>
        </w:rPr>
        <w:t xml:space="preserve">    </w:t>
      </w:r>
      <w:r>
        <w:rPr>
          <w:rFonts w:hint="eastAsia"/>
        </w:rPr>
        <w:t>份，需方持</w:t>
      </w:r>
      <w:r w:rsidRPr="00DB79ED">
        <w:rPr>
          <w:rFonts w:hint="eastAsia"/>
          <w:u w:val="single"/>
        </w:rPr>
        <w:t xml:space="preserve">    </w:t>
      </w:r>
      <w:r>
        <w:rPr>
          <w:rFonts w:hint="eastAsia"/>
        </w:rPr>
        <w:t>份，均具同等效</w:t>
      </w:r>
      <w:r>
        <w:rPr>
          <w:rFonts w:hint="eastAsia"/>
        </w:rPr>
        <w:lastRenderedPageBreak/>
        <w:t>力，签字盖章后生效。</w:t>
      </w:r>
    </w:p>
    <w:p w14:paraId="5E95B4EE" w14:textId="77777777" w:rsidR="00DF3AAD" w:rsidRDefault="00DF3AAD" w:rsidP="00B379F9">
      <w:pPr>
        <w:ind w:firstLineChars="200" w:firstLine="560"/>
      </w:pPr>
      <w:r>
        <w:rPr>
          <w:rFonts w:hint="eastAsia"/>
        </w:rPr>
        <w:t>九、合同特殊条款由供方和需方根据项目的具体情况协商拟定。合同特殊条款是合同一般条款的补充和修改。如果两者之间有抵触，应以特殊条款为准。</w:t>
      </w:r>
    </w:p>
    <w:p w14:paraId="304AEDEC" w14:textId="77777777" w:rsidR="00B379F9" w:rsidRPr="004559B0" w:rsidRDefault="00B379F9" w:rsidP="00F42501"/>
    <w:p w14:paraId="459639F2" w14:textId="77777777" w:rsidR="00ED05A5" w:rsidRDefault="00ED05A5">
      <w:pPr>
        <w:widowControl/>
        <w:jc w:val="left"/>
        <w:rPr>
          <w:rFonts w:asciiTheme="minorEastAsia" w:eastAsiaTheme="minorEastAsia" w:hAnsiTheme="minorEastAsia"/>
          <w:szCs w:val="28"/>
        </w:rPr>
      </w:pPr>
      <w:r>
        <w:rPr>
          <w:rFonts w:asciiTheme="minorEastAsia" w:eastAsiaTheme="minorEastAsia" w:hAnsiTheme="minorEastAsia"/>
          <w:szCs w:val="28"/>
        </w:rPr>
        <w:br w:type="page"/>
      </w:r>
    </w:p>
    <w:tbl>
      <w:tblPr>
        <w:tblStyle w:val="ae"/>
        <w:tblW w:w="0" w:type="auto"/>
        <w:tblBorders>
          <w:insideH w:val="none" w:sz="0" w:space="0" w:color="auto"/>
          <w:insideV w:val="none" w:sz="0" w:space="0" w:color="auto"/>
        </w:tblBorders>
        <w:tblLook w:val="04A0" w:firstRow="1" w:lastRow="0" w:firstColumn="1" w:lastColumn="0" w:noHBand="0" w:noVBand="1"/>
      </w:tblPr>
      <w:tblGrid>
        <w:gridCol w:w="4643"/>
        <w:gridCol w:w="4643"/>
      </w:tblGrid>
      <w:tr w:rsidR="00E2465C" w14:paraId="0A32093D" w14:textId="77777777" w:rsidTr="007B1916">
        <w:trPr>
          <w:trHeight w:val="1125"/>
        </w:trPr>
        <w:tc>
          <w:tcPr>
            <w:tcW w:w="4643" w:type="dxa"/>
            <w:tcBorders>
              <w:right w:val="single" w:sz="4" w:space="0" w:color="auto"/>
            </w:tcBorders>
            <w:vAlign w:val="center"/>
          </w:tcPr>
          <w:p w14:paraId="2F39D022" w14:textId="77777777" w:rsidR="00E2465C" w:rsidRDefault="00E2465C" w:rsidP="00E2465C">
            <w:pPr>
              <w:rPr>
                <w:rFonts w:asciiTheme="minorEastAsia" w:eastAsiaTheme="minorEastAsia" w:hAnsiTheme="minorEastAsia"/>
                <w:szCs w:val="28"/>
              </w:rPr>
            </w:pPr>
            <w:r>
              <w:rPr>
                <w:rFonts w:asciiTheme="minorEastAsia" w:eastAsiaTheme="minorEastAsia" w:hAnsiTheme="minorEastAsia" w:hint="eastAsia"/>
                <w:szCs w:val="28"/>
              </w:rPr>
              <w:lastRenderedPageBreak/>
              <w:t>供方（公章）：</w:t>
            </w:r>
          </w:p>
        </w:tc>
        <w:tc>
          <w:tcPr>
            <w:tcW w:w="4643" w:type="dxa"/>
            <w:tcBorders>
              <w:top w:val="single" w:sz="4" w:space="0" w:color="auto"/>
              <w:left w:val="single" w:sz="4" w:space="0" w:color="auto"/>
              <w:bottom w:val="nil"/>
            </w:tcBorders>
            <w:vAlign w:val="center"/>
          </w:tcPr>
          <w:p w14:paraId="57F26C4F" w14:textId="77777777" w:rsidR="00E2465C" w:rsidRDefault="00E2465C" w:rsidP="00E2465C">
            <w:pPr>
              <w:rPr>
                <w:rFonts w:asciiTheme="minorEastAsia" w:eastAsiaTheme="minorEastAsia" w:hAnsiTheme="minorEastAsia"/>
                <w:szCs w:val="28"/>
              </w:rPr>
            </w:pPr>
            <w:r>
              <w:rPr>
                <w:rFonts w:asciiTheme="minorEastAsia" w:eastAsiaTheme="minorEastAsia" w:hAnsiTheme="minorEastAsia" w:hint="eastAsia"/>
                <w:szCs w:val="28"/>
              </w:rPr>
              <w:t>需方（公章）：天津工业大学</w:t>
            </w:r>
          </w:p>
        </w:tc>
      </w:tr>
      <w:tr w:rsidR="00E2465C" w14:paraId="66DCA7F4" w14:textId="77777777" w:rsidTr="009078BC">
        <w:trPr>
          <w:trHeight w:val="95"/>
        </w:trPr>
        <w:tc>
          <w:tcPr>
            <w:tcW w:w="4643" w:type="dxa"/>
            <w:tcBorders>
              <w:right w:val="single" w:sz="4" w:space="0" w:color="auto"/>
            </w:tcBorders>
            <w:vAlign w:val="center"/>
          </w:tcPr>
          <w:p w14:paraId="3C992A46" w14:textId="77777777" w:rsidR="00E2465C" w:rsidRDefault="00E2465C" w:rsidP="00E2465C">
            <w:pPr>
              <w:rPr>
                <w:rFonts w:asciiTheme="minorEastAsia" w:eastAsiaTheme="minorEastAsia" w:hAnsiTheme="minorEastAsia"/>
                <w:szCs w:val="28"/>
              </w:rPr>
            </w:pPr>
            <w:r>
              <w:rPr>
                <w:rFonts w:asciiTheme="minorEastAsia" w:eastAsiaTheme="minorEastAsia" w:hAnsiTheme="minorEastAsia" w:hint="eastAsia"/>
                <w:szCs w:val="28"/>
              </w:rPr>
              <w:t>地址：</w:t>
            </w:r>
          </w:p>
        </w:tc>
        <w:tc>
          <w:tcPr>
            <w:tcW w:w="4643" w:type="dxa"/>
            <w:tcBorders>
              <w:top w:val="nil"/>
              <w:left w:val="single" w:sz="4" w:space="0" w:color="auto"/>
              <w:bottom w:val="nil"/>
            </w:tcBorders>
            <w:vAlign w:val="center"/>
          </w:tcPr>
          <w:p w14:paraId="5AF79359" w14:textId="77777777" w:rsidR="00E2465C" w:rsidRDefault="00E2465C" w:rsidP="00E2465C">
            <w:pPr>
              <w:rPr>
                <w:rFonts w:asciiTheme="minorEastAsia" w:eastAsiaTheme="minorEastAsia" w:hAnsiTheme="minorEastAsia"/>
                <w:szCs w:val="28"/>
              </w:rPr>
            </w:pPr>
            <w:r>
              <w:rPr>
                <w:rFonts w:asciiTheme="minorEastAsia" w:eastAsiaTheme="minorEastAsia" w:hAnsiTheme="minorEastAsia" w:hint="eastAsia"/>
                <w:szCs w:val="28"/>
              </w:rPr>
              <w:t>地址：天津市西青区宾水西</w:t>
            </w:r>
            <w:r w:rsidRPr="00A9696B">
              <w:rPr>
                <w:rFonts w:hint="eastAsia"/>
              </w:rPr>
              <w:t>道</w:t>
            </w:r>
            <w:r w:rsidRPr="00A9696B">
              <w:rPr>
                <w:rFonts w:hint="eastAsia"/>
              </w:rPr>
              <w:t>3</w:t>
            </w:r>
            <w:r w:rsidRPr="00A9696B">
              <w:t>99</w:t>
            </w:r>
            <w:r>
              <w:rPr>
                <w:rFonts w:asciiTheme="minorEastAsia" w:eastAsiaTheme="minorEastAsia" w:hAnsiTheme="minorEastAsia" w:hint="eastAsia"/>
                <w:szCs w:val="28"/>
              </w:rPr>
              <w:t>号</w:t>
            </w:r>
          </w:p>
        </w:tc>
      </w:tr>
      <w:tr w:rsidR="00E2465C" w14:paraId="3AA0BCE1" w14:textId="77777777" w:rsidTr="009078BC">
        <w:trPr>
          <w:trHeight w:val="95"/>
        </w:trPr>
        <w:tc>
          <w:tcPr>
            <w:tcW w:w="4643" w:type="dxa"/>
            <w:tcBorders>
              <w:right w:val="single" w:sz="4" w:space="0" w:color="auto"/>
            </w:tcBorders>
            <w:vAlign w:val="center"/>
          </w:tcPr>
          <w:p w14:paraId="3A2427B0" w14:textId="77777777" w:rsidR="00E2465C" w:rsidRDefault="00E2465C" w:rsidP="00E2465C">
            <w:pPr>
              <w:rPr>
                <w:rFonts w:asciiTheme="minorEastAsia" w:eastAsiaTheme="minorEastAsia" w:hAnsiTheme="minorEastAsia"/>
                <w:szCs w:val="28"/>
              </w:rPr>
            </w:pPr>
            <w:r>
              <w:rPr>
                <w:rFonts w:asciiTheme="minorEastAsia" w:eastAsiaTheme="minorEastAsia" w:hAnsiTheme="minorEastAsia" w:hint="eastAsia"/>
                <w:szCs w:val="28"/>
              </w:rPr>
              <w:t>法定代表人：</w:t>
            </w:r>
          </w:p>
        </w:tc>
        <w:tc>
          <w:tcPr>
            <w:tcW w:w="4643" w:type="dxa"/>
            <w:tcBorders>
              <w:top w:val="nil"/>
              <w:left w:val="single" w:sz="4" w:space="0" w:color="auto"/>
              <w:bottom w:val="nil"/>
            </w:tcBorders>
            <w:vAlign w:val="center"/>
          </w:tcPr>
          <w:p w14:paraId="181361EF" w14:textId="77777777" w:rsidR="00E2465C" w:rsidRDefault="0006145C" w:rsidP="00E2465C">
            <w:pPr>
              <w:rPr>
                <w:rFonts w:asciiTheme="minorEastAsia" w:eastAsiaTheme="minorEastAsia" w:hAnsiTheme="minorEastAsia"/>
                <w:szCs w:val="28"/>
              </w:rPr>
            </w:pPr>
            <w:r>
              <w:rPr>
                <w:rFonts w:asciiTheme="minorEastAsia" w:eastAsiaTheme="minorEastAsia" w:hAnsiTheme="minorEastAsia" w:hint="eastAsia"/>
                <w:szCs w:val="28"/>
              </w:rPr>
              <w:t>经办人：</w:t>
            </w:r>
          </w:p>
        </w:tc>
      </w:tr>
      <w:tr w:rsidR="00E2465C" w14:paraId="3E35AE24" w14:textId="77777777" w:rsidTr="009078BC">
        <w:trPr>
          <w:trHeight w:val="95"/>
        </w:trPr>
        <w:tc>
          <w:tcPr>
            <w:tcW w:w="4643" w:type="dxa"/>
            <w:tcBorders>
              <w:right w:val="single" w:sz="4" w:space="0" w:color="auto"/>
            </w:tcBorders>
            <w:vAlign w:val="center"/>
          </w:tcPr>
          <w:p w14:paraId="437AE046" w14:textId="77777777" w:rsidR="00E2465C" w:rsidRDefault="00E2465C" w:rsidP="00E2465C">
            <w:pPr>
              <w:rPr>
                <w:rFonts w:asciiTheme="minorEastAsia" w:eastAsiaTheme="minorEastAsia" w:hAnsiTheme="minorEastAsia"/>
                <w:szCs w:val="28"/>
              </w:rPr>
            </w:pPr>
            <w:r>
              <w:rPr>
                <w:rFonts w:asciiTheme="minorEastAsia" w:eastAsiaTheme="minorEastAsia" w:hAnsiTheme="minorEastAsia" w:hint="eastAsia"/>
                <w:szCs w:val="28"/>
              </w:rPr>
              <w:t>委托代理人：</w:t>
            </w:r>
          </w:p>
        </w:tc>
        <w:tc>
          <w:tcPr>
            <w:tcW w:w="4643" w:type="dxa"/>
            <w:tcBorders>
              <w:top w:val="nil"/>
              <w:left w:val="single" w:sz="4" w:space="0" w:color="auto"/>
              <w:bottom w:val="nil"/>
            </w:tcBorders>
            <w:vAlign w:val="center"/>
          </w:tcPr>
          <w:p w14:paraId="5BFAC3C8" w14:textId="77777777" w:rsidR="00E2465C" w:rsidRDefault="0006145C" w:rsidP="00E2465C">
            <w:pPr>
              <w:rPr>
                <w:rFonts w:asciiTheme="minorEastAsia" w:eastAsiaTheme="minorEastAsia" w:hAnsiTheme="minorEastAsia"/>
                <w:szCs w:val="28"/>
              </w:rPr>
            </w:pPr>
            <w:r>
              <w:rPr>
                <w:rFonts w:asciiTheme="minorEastAsia" w:eastAsiaTheme="minorEastAsia" w:hAnsiTheme="minorEastAsia" w:hint="eastAsia"/>
                <w:szCs w:val="28"/>
              </w:rPr>
              <w:t>电话：</w:t>
            </w:r>
          </w:p>
        </w:tc>
      </w:tr>
      <w:tr w:rsidR="00E2465C" w14:paraId="6DCD2FA6" w14:textId="77777777" w:rsidTr="009078BC">
        <w:trPr>
          <w:trHeight w:val="95"/>
        </w:trPr>
        <w:tc>
          <w:tcPr>
            <w:tcW w:w="4643" w:type="dxa"/>
            <w:tcBorders>
              <w:right w:val="single" w:sz="4" w:space="0" w:color="auto"/>
            </w:tcBorders>
            <w:vAlign w:val="center"/>
          </w:tcPr>
          <w:p w14:paraId="2C6676CB" w14:textId="77777777" w:rsidR="00E2465C" w:rsidRDefault="00E2465C" w:rsidP="00E2465C">
            <w:pPr>
              <w:rPr>
                <w:rFonts w:asciiTheme="minorEastAsia" w:eastAsiaTheme="minorEastAsia" w:hAnsiTheme="minorEastAsia"/>
                <w:szCs w:val="28"/>
              </w:rPr>
            </w:pPr>
            <w:r>
              <w:rPr>
                <w:rFonts w:asciiTheme="minorEastAsia" w:eastAsiaTheme="minorEastAsia" w:hAnsiTheme="minorEastAsia" w:hint="eastAsia"/>
                <w:szCs w:val="28"/>
              </w:rPr>
              <w:t>电话：</w:t>
            </w:r>
          </w:p>
        </w:tc>
        <w:tc>
          <w:tcPr>
            <w:tcW w:w="4643" w:type="dxa"/>
            <w:tcBorders>
              <w:top w:val="nil"/>
              <w:left w:val="single" w:sz="4" w:space="0" w:color="auto"/>
              <w:bottom w:val="nil"/>
            </w:tcBorders>
            <w:vAlign w:val="center"/>
          </w:tcPr>
          <w:p w14:paraId="71E809CF" w14:textId="77777777" w:rsidR="00E2465C" w:rsidRDefault="00E2465C" w:rsidP="00E2465C">
            <w:pPr>
              <w:rPr>
                <w:rFonts w:asciiTheme="minorEastAsia" w:eastAsiaTheme="minorEastAsia" w:hAnsiTheme="minorEastAsia"/>
                <w:szCs w:val="28"/>
              </w:rPr>
            </w:pPr>
          </w:p>
        </w:tc>
      </w:tr>
      <w:tr w:rsidR="006F3E6B" w14:paraId="475902F3" w14:textId="77777777" w:rsidTr="009078BC">
        <w:trPr>
          <w:trHeight w:val="95"/>
        </w:trPr>
        <w:tc>
          <w:tcPr>
            <w:tcW w:w="4643" w:type="dxa"/>
            <w:tcBorders>
              <w:right w:val="single" w:sz="4" w:space="0" w:color="auto"/>
            </w:tcBorders>
            <w:vAlign w:val="center"/>
          </w:tcPr>
          <w:p w14:paraId="73A9F168" w14:textId="77777777" w:rsidR="006F3E6B" w:rsidRDefault="006F3E6B" w:rsidP="00E2465C">
            <w:pPr>
              <w:rPr>
                <w:rFonts w:asciiTheme="minorEastAsia" w:eastAsiaTheme="minorEastAsia" w:hAnsiTheme="minorEastAsia"/>
                <w:szCs w:val="28"/>
              </w:rPr>
            </w:pPr>
            <w:r w:rsidRPr="006F3E6B">
              <w:rPr>
                <w:rFonts w:asciiTheme="minorEastAsia" w:eastAsiaTheme="minorEastAsia" w:hAnsiTheme="minorEastAsia" w:hint="eastAsia"/>
                <w:szCs w:val="28"/>
              </w:rPr>
              <w:t>开户行（汉字全称）</w:t>
            </w:r>
            <w:r>
              <w:rPr>
                <w:rFonts w:asciiTheme="minorEastAsia" w:eastAsiaTheme="minorEastAsia" w:hAnsiTheme="minorEastAsia" w:hint="eastAsia"/>
                <w:szCs w:val="28"/>
              </w:rPr>
              <w:t>：</w:t>
            </w:r>
          </w:p>
        </w:tc>
        <w:tc>
          <w:tcPr>
            <w:tcW w:w="4643" w:type="dxa"/>
            <w:tcBorders>
              <w:top w:val="nil"/>
              <w:left w:val="single" w:sz="4" w:space="0" w:color="auto"/>
              <w:bottom w:val="nil"/>
            </w:tcBorders>
            <w:vAlign w:val="center"/>
          </w:tcPr>
          <w:p w14:paraId="599F1798" w14:textId="77777777" w:rsidR="006F3E6B" w:rsidRDefault="006F3E6B" w:rsidP="00E2465C">
            <w:pPr>
              <w:rPr>
                <w:rFonts w:asciiTheme="minorEastAsia" w:eastAsiaTheme="minorEastAsia" w:hAnsiTheme="minorEastAsia"/>
                <w:szCs w:val="28"/>
              </w:rPr>
            </w:pPr>
          </w:p>
        </w:tc>
      </w:tr>
      <w:tr w:rsidR="006F3E6B" w14:paraId="639FB28C" w14:textId="77777777" w:rsidTr="009078BC">
        <w:trPr>
          <w:trHeight w:val="95"/>
        </w:trPr>
        <w:tc>
          <w:tcPr>
            <w:tcW w:w="4643" w:type="dxa"/>
            <w:tcBorders>
              <w:right w:val="single" w:sz="4" w:space="0" w:color="auto"/>
            </w:tcBorders>
            <w:vAlign w:val="center"/>
          </w:tcPr>
          <w:p w14:paraId="3CD31139" w14:textId="77777777" w:rsidR="006F3E6B" w:rsidRDefault="006F3E6B" w:rsidP="00E2465C">
            <w:pPr>
              <w:rPr>
                <w:rFonts w:asciiTheme="minorEastAsia" w:eastAsiaTheme="minorEastAsia" w:hAnsiTheme="minorEastAsia"/>
                <w:szCs w:val="28"/>
              </w:rPr>
            </w:pPr>
            <w:r>
              <w:rPr>
                <w:rFonts w:asciiTheme="minorEastAsia" w:eastAsiaTheme="minorEastAsia" w:hAnsiTheme="minorEastAsia" w:hint="eastAsia"/>
                <w:szCs w:val="28"/>
              </w:rPr>
              <w:t>行号（数字代码）：</w:t>
            </w:r>
          </w:p>
        </w:tc>
        <w:tc>
          <w:tcPr>
            <w:tcW w:w="4643" w:type="dxa"/>
            <w:tcBorders>
              <w:top w:val="nil"/>
              <w:left w:val="single" w:sz="4" w:space="0" w:color="auto"/>
              <w:bottom w:val="nil"/>
            </w:tcBorders>
            <w:vAlign w:val="center"/>
          </w:tcPr>
          <w:p w14:paraId="08489599" w14:textId="77777777" w:rsidR="006F3E6B" w:rsidRDefault="006F3E6B" w:rsidP="00E2465C">
            <w:pPr>
              <w:rPr>
                <w:rFonts w:asciiTheme="minorEastAsia" w:eastAsiaTheme="minorEastAsia" w:hAnsiTheme="minorEastAsia"/>
                <w:szCs w:val="28"/>
              </w:rPr>
            </w:pPr>
          </w:p>
        </w:tc>
      </w:tr>
      <w:tr w:rsidR="006F3E6B" w14:paraId="138FE3ED" w14:textId="77777777" w:rsidTr="009078BC">
        <w:trPr>
          <w:trHeight w:val="95"/>
        </w:trPr>
        <w:tc>
          <w:tcPr>
            <w:tcW w:w="4643" w:type="dxa"/>
            <w:tcBorders>
              <w:right w:val="single" w:sz="4" w:space="0" w:color="auto"/>
            </w:tcBorders>
            <w:vAlign w:val="center"/>
          </w:tcPr>
          <w:p w14:paraId="009185E5" w14:textId="77777777" w:rsidR="006F3E6B" w:rsidRDefault="006F3E6B" w:rsidP="00E2465C">
            <w:pPr>
              <w:rPr>
                <w:rFonts w:asciiTheme="minorEastAsia" w:eastAsiaTheme="minorEastAsia" w:hAnsiTheme="minorEastAsia"/>
                <w:szCs w:val="28"/>
              </w:rPr>
            </w:pPr>
            <w:r>
              <w:rPr>
                <w:rFonts w:asciiTheme="minorEastAsia" w:eastAsiaTheme="minorEastAsia" w:hAnsiTheme="minorEastAsia" w:hint="eastAsia"/>
                <w:szCs w:val="28"/>
              </w:rPr>
              <w:t>账号：</w:t>
            </w:r>
          </w:p>
        </w:tc>
        <w:tc>
          <w:tcPr>
            <w:tcW w:w="4643" w:type="dxa"/>
            <w:tcBorders>
              <w:top w:val="nil"/>
              <w:left w:val="single" w:sz="4" w:space="0" w:color="auto"/>
              <w:bottom w:val="nil"/>
            </w:tcBorders>
            <w:vAlign w:val="center"/>
          </w:tcPr>
          <w:p w14:paraId="69CA5E48" w14:textId="77777777" w:rsidR="006F3E6B" w:rsidRDefault="006F3E6B" w:rsidP="00E2465C">
            <w:pPr>
              <w:rPr>
                <w:rFonts w:asciiTheme="minorEastAsia" w:eastAsiaTheme="minorEastAsia" w:hAnsiTheme="minorEastAsia"/>
                <w:szCs w:val="28"/>
              </w:rPr>
            </w:pPr>
          </w:p>
        </w:tc>
      </w:tr>
      <w:tr w:rsidR="00E82E39" w14:paraId="5C321502" w14:textId="77777777" w:rsidTr="009078BC">
        <w:trPr>
          <w:trHeight w:val="95"/>
        </w:trPr>
        <w:tc>
          <w:tcPr>
            <w:tcW w:w="4643" w:type="dxa"/>
            <w:tcBorders>
              <w:bottom w:val="nil"/>
              <w:right w:val="single" w:sz="4" w:space="0" w:color="auto"/>
            </w:tcBorders>
            <w:vAlign w:val="center"/>
          </w:tcPr>
          <w:p w14:paraId="1227AC07" w14:textId="77777777" w:rsidR="00E82E39" w:rsidRDefault="00E82E39" w:rsidP="00E2465C">
            <w:pPr>
              <w:rPr>
                <w:rFonts w:asciiTheme="minorEastAsia" w:eastAsiaTheme="minorEastAsia" w:hAnsiTheme="minorEastAsia"/>
                <w:szCs w:val="28"/>
              </w:rPr>
            </w:pPr>
            <w:r w:rsidRPr="00E82E39">
              <w:rPr>
                <w:rFonts w:asciiTheme="minorEastAsia" w:eastAsiaTheme="minorEastAsia" w:hAnsiTheme="minorEastAsia" w:hint="eastAsia"/>
                <w:szCs w:val="28"/>
              </w:rPr>
              <w:t>时间：    年  月  日</w:t>
            </w:r>
          </w:p>
        </w:tc>
        <w:tc>
          <w:tcPr>
            <w:tcW w:w="4643" w:type="dxa"/>
            <w:tcBorders>
              <w:top w:val="nil"/>
              <w:left w:val="single" w:sz="4" w:space="0" w:color="auto"/>
              <w:bottom w:val="nil"/>
            </w:tcBorders>
            <w:vAlign w:val="center"/>
          </w:tcPr>
          <w:p w14:paraId="16FF5379" w14:textId="77777777" w:rsidR="00E82E39" w:rsidRDefault="00E82E39" w:rsidP="00E2465C">
            <w:pPr>
              <w:rPr>
                <w:rFonts w:asciiTheme="minorEastAsia" w:eastAsiaTheme="minorEastAsia" w:hAnsiTheme="minorEastAsia"/>
                <w:szCs w:val="28"/>
              </w:rPr>
            </w:pPr>
          </w:p>
        </w:tc>
      </w:tr>
      <w:tr w:rsidR="00BB3473" w14:paraId="2DA1A447" w14:textId="77777777" w:rsidTr="009078BC">
        <w:trPr>
          <w:trHeight w:val="95"/>
        </w:trPr>
        <w:tc>
          <w:tcPr>
            <w:tcW w:w="4643" w:type="dxa"/>
            <w:tcBorders>
              <w:top w:val="nil"/>
              <w:bottom w:val="single" w:sz="4" w:space="0" w:color="auto"/>
              <w:right w:val="single" w:sz="4" w:space="0" w:color="auto"/>
            </w:tcBorders>
            <w:vAlign w:val="center"/>
          </w:tcPr>
          <w:p w14:paraId="085CD595" w14:textId="77777777" w:rsidR="00BB3473" w:rsidRPr="00E82E39" w:rsidRDefault="00BB3473" w:rsidP="00E2465C">
            <w:pPr>
              <w:rPr>
                <w:rFonts w:asciiTheme="minorEastAsia" w:eastAsiaTheme="minorEastAsia" w:hAnsiTheme="minorEastAsia"/>
                <w:szCs w:val="28"/>
              </w:rPr>
            </w:pPr>
          </w:p>
        </w:tc>
        <w:tc>
          <w:tcPr>
            <w:tcW w:w="4643" w:type="dxa"/>
            <w:tcBorders>
              <w:top w:val="nil"/>
              <w:left w:val="single" w:sz="4" w:space="0" w:color="auto"/>
              <w:bottom w:val="single" w:sz="4" w:space="0" w:color="auto"/>
            </w:tcBorders>
            <w:vAlign w:val="center"/>
          </w:tcPr>
          <w:p w14:paraId="6C7A5F29" w14:textId="77777777" w:rsidR="00BB3473" w:rsidRDefault="00BB3473" w:rsidP="00E2465C">
            <w:pPr>
              <w:rPr>
                <w:rFonts w:asciiTheme="minorEastAsia" w:eastAsiaTheme="minorEastAsia" w:hAnsiTheme="minorEastAsia"/>
                <w:szCs w:val="28"/>
              </w:rPr>
            </w:pPr>
          </w:p>
        </w:tc>
      </w:tr>
    </w:tbl>
    <w:p w14:paraId="2D27FF5A" w14:textId="77777777" w:rsidR="00853589" w:rsidRDefault="00853589">
      <w:pPr>
        <w:widowControl/>
        <w:jc w:val="left"/>
        <w:rPr>
          <w:rFonts w:asciiTheme="minorEastAsia" w:eastAsiaTheme="minorEastAsia" w:hAnsiTheme="minorEastAsia"/>
          <w:szCs w:val="28"/>
        </w:rPr>
      </w:pPr>
      <w:r>
        <w:rPr>
          <w:rFonts w:asciiTheme="minorEastAsia" w:eastAsiaTheme="minorEastAsia" w:hAnsiTheme="minorEastAsia"/>
          <w:szCs w:val="28"/>
        </w:rPr>
        <w:br w:type="page"/>
      </w:r>
    </w:p>
    <w:p w14:paraId="727BE513" w14:textId="77777777" w:rsidR="00853589" w:rsidRDefault="0048569C" w:rsidP="00F66627">
      <w:pPr>
        <w:rPr>
          <w:rFonts w:asciiTheme="minorEastAsia" w:eastAsiaTheme="minorEastAsia" w:hAnsiTheme="minorEastAsia"/>
          <w:szCs w:val="28"/>
        </w:rPr>
      </w:pPr>
      <w:r w:rsidRPr="0048569C">
        <w:rPr>
          <w:rFonts w:asciiTheme="minorEastAsia" w:eastAsiaTheme="minorEastAsia" w:hAnsiTheme="minorEastAsia" w:hint="eastAsia"/>
          <w:b/>
          <w:bCs/>
          <w:szCs w:val="28"/>
        </w:rPr>
        <w:lastRenderedPageBreak/>
        <w:t>附件1</w:t>
      </w:r>
    </w:p>
    <w:p w14:paraId="161011C0" w14:textId="77777777" w:rsidR="008C1532" w:rsidRDefault="0048569C" w:rsidP="00F27426">
      <w:pPr>
        <w:jc w:val="center"/>
        <w:rPr>
          <w:rFonts w:asciiTheme="minorEastAsia" w:eastAsiaTheme="minorEastAsia" w:hAnsiTheme="minorEastAsia"/>
          <w:b/>
          <w:bCs/>
          <w:sz w:val="32"/>
          <w:szCs w:val="32"/>
        </w:rPr>
      </w:pPr>
      <w:bookmarkStart w:id="0" w:name="_Hlk28011546"/>
      <w:r w:rsidRPr="00F27426">
        <w:rPr>
          <w:rFonts w:asciiTheme="minorEastAsia" w:eastAsiaTheme="minorEastAsia" w:hAnsiTheme="minorEastAsia" w:hint="eastAsia"/>
          <w:b/>
          <w:bCs/>
          <w:sz w:val="32"/>
          <w:szCs w:val="32"/>
        </w:rPr>
        <w:t>合同</w:t>
      </w:r>
      <w:r w:rsidR="00114F63">
        <w:rPr>
          <w:rFonts w:asciiTheme="minorEastAsia" w:eastAsiaTheme="minorEastAsia" w:hAnsiTheme="minorEastAsia" w:hint="eastAsia"/>
          <w:b/>
          <w:bCs/>
          <w:sz w:val="32"/>
          <w:szCs w:val="32"/>
        </w:rPr>
        <w:t>价格</w:t>
      </w:r>
      <w:r w:rsidRPr="00F27426">
        <w:rPr>
          <w:rFonts w:asciiTheme="minorEastAsia" w:eastAsiaTheme="minorEastAsia" w:hAnsiTheme="minorEastAsia" w:hint="eastAsia"/>
          <w:b/>
          <w:bCs/>
          <w:sz w:val="32"/>
          <w:szCs w:val="32"/>
        </w:rPr>
        <w:t>清单</w:t>
      </w:r>
    </w:p>
    <w:p w14:paraId="0185B25E" w14:textId="77777777" w:rsidR="00F17932" w:rsidRDefault="00F17932" w:rsidP="00F17932">
      <w:pPr>
        <w:jc w:val="right"/>
        <w:rPr>
          <w:rFonts w:asciiTheme="minorEastAsia" w:eastAsiaTheme="minorEastAsia" w:hAnsiTheme="minorEastAsia"/>
          <w:sz w:val="21"/>
          <w:szCs w:val="21"/>
        </w:rPr>
      </w:pPr>
      <w:r w:rsidRPr="000A0D4C">
        <w:rPr>
          <w:rFonts w:asciiTheme="minorEastAsia" w:eastAsiaTheme="minorEastAsia" w:hAnsiTheme="minorEastAsia" w:hint="eastAsia"/>
          <w:sz w:val="21"/>
          <w:szCs w:val="21"/>
        </w:rPr>
        <w:t>单位：元</w:t>
      </w:r>
    </w:p>
    <w:p w14:paraId="01187BCC" w14:textId="77777777" w:rsidR="007F6339" w:rsidRPr="000A0D4C" w:rsidRDefault="007F6339" w:rsidP="00F17932">
      <w:pPr>
        <w:jc w:val="right"/>
        <w:rPr>
          <w:rFonts w:asciiTheme="minorEastAsia" w:eastAsiaTheme="minorEastAsia" w:hAnsiTheme="minorEastAsia"/>
          <w:sz w:val="21"/>
          <w:szCs w:val="21"/>
        </w:rPr>
      </w:pPr>
    </w:p>
    <w:tbl>
      <w:tblPr>
        <w:tblStyle w:val="ae"/>
        <w:tblW w:w="0" w:type="auto"/>
        <w:jc w:val="center"/>
        <w:tblLook w:val="04A0" w:firstRow="1" w:lastRow="0" w:firstColumn="1" w:lastColumn="0" w:noHBand="0" w:noVBand="1"/>
      </w:tblPr>
      <w:tblGrid>
        <w:gridCol w:w="709"/>
        <w:gridCol w:w="1664"/>
        <w:gridCol w:w="1843"/>
        <w:gridCol w:w="1134"/>
        <w:gridCol w:w="1134"/>
        <w:gridCol w:w="709"/>
        <w:gridCol w:w="709"/>
        <w:gridCol w:w="1378"/>
      </w:tblGrid>
      <w:tr w:rsidR="00394ECF" w14:paraId="2F52CED8" w14:textId="77777777" w:rsidTr="00CD3DC1">
        <w:trPr>
          <w:trHeight w:val="284"/>
          <w:jc w:val="center"/>
        </w:trPr>
        <w:tc>
          <w:tcPr>
            <w:tcW w:w="709" w:type="dxa"/>
            <w:vAlign w:val="center"/>
          </w:tcPr>
          <w:p w14:paraId="2351E4B4" w14:textId="77777777" w:rsidR="00394ECF" w:rsidRPr="00F27426" w:rsidRDefault="00394ECF" w:rsidP="00F27426">
            <w:pPr>
              <w:jc w:val="center"/>
              <w:rPr>
                <w:sz w:val="21"/>
                <w:szCs w:val="21"/>
              </w:rPr>
            </w:pPr>
            <w:r w:rsidRPr="00F27426">
              <w:rPr>
                <w:rFonts w:hint="eastAsia"/>
                <w:sz w:val="21"/>
                <w:szCs w:val="21"/>
              </w:rPr>
              <w:t>序号</w:t>
            </w:r>
          </w:p>
        </w:tc>
        <w:tc>
          <w:tcPr>
            <w:tcW w:w="1664" w:type="dxa"/>
            <w:vAlign w:val="center"/>
          </w:tcPr>
          <w:p w14:paraId="17BF9715" w14:textId="77777777" w:rsidR="00394ECF" w:rsidRPr="00F27426" w:rsidRDefault="00394ECF" w:rsidP="00CD3DC1">
            <w:pPr>
              <w:jc w:val="center"/>
              <w:rPr>
                <w:sz w:val="21"/>
                <w:szCs w:val="21"/>
              </w:rPr>
            </w:pPr>
            <w:r>
              <w:rPr>
                <w:rFonts w:hint="eastAsia"/>
                <w:sz w:val="21"/>
                <w:szCs w:val="21"/>
              </w:rPr>
              <w:t>服务分项</w:t>
            </w:r>
            <w:r w:rsidRPr="00F27426">
              <w:rPr>
                <w:rFonts w:hint="eastAsia"/>
                <w:sz w:val="21"/>
                <w:szCs w:val="21"/>
              </w:rPr>
              <w:t>名称</w:t>
            </w:r>
          </w:p>
        </w:tc>
        <w:tc>
          <w:tcPr>
            <w:tcW w:w="1843" w:type="dxa"/>
            <w:vAlign w:val="center"/>
          </w:tcPr>
          <w:p w14:paraId="2C13C8F9" w14:textId="77777777" w:rsidR="00394ECF" w:rsidRPr="00F27426" w:rsidRDefault="00394ECF" w:rsidP="00F27426">
            <w:pPr>
              <w:jc w:val="center"/>
              <w:rPr>
                <w:sz w:val="21"/>
                <w:szCs w:val="21"/>
              </w:rPr>
            </w:pPr>
            <w:r>
              <w:rPr>
                <w:rFonts w:hint="eastAsia"/>
                <w:sz w:val="21"/>
                <w:szCs w:val="21"/>
              </w:rPr>
              <w:t>服务分项内容</w:t>
            </w:r>
          </w:p>
        </w:tc>
        <w:tc>
          <w:tcPr>
            <w:tcW w:w="1134" w:type="dxa"/>
            <w:vAlign w:val="center"/>
          </w:tcPr>
          <w:p w14:paraId="0E11CD77" w14:textId="77777777" w:rsidR="00394ECF" w:rsidRPr="00F27426" w:rsidRDefault="00394ECF" w:rsidP="00F27426">
            <w:pPr>
              <w:jc w:val="center"/>
              <w:rPr>
                <w:sz w:val="21"/>
                <w:szCs w:val="21"/>
              </w:rPr>
            </w:pPr>
            <w:r>
              <w:rPr>
                <w:rFonts w:hint="eastAsia"/>
                <w:sz w:val="21"/>
                <w:szCs w:val="21"/>
              </w:rPr>
              <w:t>服务地点</w:t>
            </w:r>
          </w:p>
        </w:tc>
        <w:tc>
          <w:tcPr>
            <w:tcW w:w="1134" w:type="dxa"/>
            <w:vAlign w:val="center"/>
          </w:tcPr>
          <w:p w14:paraId="5C04179F" w14:textId="77777777" w:rsidR="00394ECF" w:rsidRPr="00F27426" w:rsidRDefault="00394ECF" w:rsidP="00F27426">
            <w:pPr>
              <w:jc w:val="center"/>
              <w:rPr>
                <w:sz w:val="21"/>
                <w:szCs w:val="21"/>
              </w:rPr>
            </w:pPr>
            <w:r>
              <w:rPr>
                <w:rFonts w:hint="eastAsia"/>
                <w:sz w:val="21"/>
                <w:szCs w:val="21"/>
              </w:rPr>
              <w:t>服务期限</w:t>
            </w:r>
          </w:p>
        </w:tc>
        <w:tc>
          <w:tcPr>
            <w:tcW w:w="709" w:type="dxa"/>
            <w:vAlign w:val="center"/>
          </w:tcPr>
          <w:p w14:paraId="240B189A" w14:textId="77777777" w:rsidR="00394ECF" w:rsidRPr="00F27426" w:rsidRDefault="00394ECF" w:rsidP="00C31860">
            <w:pPr>
              <w:jc w:val="center"/>
              <w:rPr>
                <w:sz w:val="21"/>
                <w:szCs w:val="21"/>
              </w:rPr>
            </w:pPr>
            <w:r w:rsidRPr="00F27426">
              <w:rPr>
                <w:rFonts w:hint="eastAsia"/>
                <w:sz w:val="21"/>
                <w:szCs w:val="21"/>
              </w:rPr>
              <w:t>数量</w:t>
            </w:r>
          </w:p>
        </w:tc>
        <w:tc>
          <w:tcPr>
            <w:tcW w:w="709" w:type="dxa"/>
            <w:vAlign w:val="center"/>
          </w:tcPr>
          <w:p w14:paraId="58BB820B" w14:textId="77777777" w:rsidR="00394ECF" w:rsidRPr="00F27426" w:rsidRDefault="00394ECF" w:rsidP="00C31860">
            <w:pPr>
              <w:jc w:val="center"/>
              <w:rPr>
                <w:sz w:val="21"/>
                <w:szCs w:val="21"/>
              </w:rPr>
            </w:pPr>
            <w:r w:rsidRPr="00F27426">
              <w:rPr>
                <w:rFonts w:hint="eastAsia"/>
                <w:sz w:val="21"/>
                <w:szCs w:val="21"/>
              </w:rPr>
              <w:t>单位</w:t>
            </w:r>
          </w:p>
        </w:tc>
        <w:tc>
          <w:tcPr>
            <w:tcW w:w="1378" w:type="dxa"/>
            <w:vAlign w:val="center"/>
          </w:tcPr>
          <w:p w14:paraId="2C78BF62" w14:textId="77777777" w:rsidR="00394ECF" w:rsidRPr="00F27426" w:rsidRDefault="00394ECF" w:rsidP="00F27426">
            <w:pPr>
              <w:jc w:val="center"/>
              <w:rPr>
                <w:sz w:val="21"/>
                <w:szCs w:val="21"/>
              </w:rPr>
            </w:pPr>
            <w:r w:rsidRPr="00F27426">
              <w:rPr>
                <w:rFonts w:hint="eastAsia"/>
                <w:sz w:val="21"/>
                <w:szCs w:val="21"/>
              </w:rPr>
              <w:t>总价</w:t>
            </w:r>
          </w:p>
        </w:tc>
      </w:tr>
      <w:tr w:rsidR="00394ECF" w14:paraId="58756010" w14:textId="77777777" w:rsidTr="00CD3DC1">
        <w:trPr>
          <w:trHeight w:val="1031"/>
          <w:jc w:val="center"/>
        </w:trPr>
        <w:tc>
          <w:tcPr>
            <w:tcW w:w="709" w:type="dxa"/>
            <w:vAlign w:val="center"/>
          </w:tcPr>
          <w:p w14:paraId="16D60FCF" w14:textId="77777777" w:rsidR="00394ECF" w:rsidRPr="00946C98" w:rsidRDefault="00394ECF" w:rsidP="00DD547A">
            <w:pPr>
              <w:jc w:val="center"/>
              <w:rPr>
                <w:sz w:val="21"/>
                <w:szCs w:val="21"/>
              </w:rPr>
            </w:pPr>
            <w:r w:rsidRPr="00946C98">
              <w:rPr>
                <w:rFonts w:hint="eastAsia"/>
                <w:sz w:val="21"/>
                <w:szCs w:val="21"/>
              </w:rPr>
              <w:t>1</w:t>
            </w:r>
          </w:p>
        </w:tc>
        <w:tc>
          <w:tcPr>
            <w:tcW w:w="1664" w:type="dxa"/>
            <w:vAlign w:val="center"/>
          </w:tcPr>
          <w:p w14:paraId="2D293BC9" w14:textId="77777777" w:rsidR="00394ECF" w:rsidRPr="00946C98" w:rsidRDefault="00394ECF" w:rsidP="00DD547A">
            <w:pPr>
              <w:jc w:val="center"/>
              <w:rPr>
                <w:sz w:val="21"/>
                <w:szCs w:val="21"/>
              </w:rPr>
            </w:pPr>
          </w:p>
        </w:tc>
        <w:tc>
          <w:tcPr>
            <w:tcW w:w="1843" w:type="dxa"/>
            <w:vAlign w:val="center"/>
          </w:tcPr>
          <w:p w14:paraId="21E761B7" w14:textId="77777777" w:rsidR="00394ECF" w:rsidRPr="00946C98" w:rsidRDefault="00394ECF" w:rsidP="00DD547A">
            <w:pPr>
              <w:jc w:val="center"/>
              <w:rPr>
                <w:sz w:val="21"/>
                <w:szCs w:val="21"/>
              </w:rPr>
            </w:pPr>
          </w:p>
        </w:tc>
        <w:tc>
          <w:tcPr>
            <w:tcW w:w="1134" w:type="dxa"/>
            <w:vAlign w:val="center"/>
          </w:tcPr>
          <w:p w14:paraId="449C7F33" w14:textId="77777777" w:rsidR="00394ECF" w:rsidRPr="00946C98" w:rsidRDefault="00394ECF" w:rsidP="00DD547A">
            <w:pPr>
              <w:jc w:val="center"/>
              <w:rPr>
                <w:sz w:val="21"/>
                <w:szCs w:val="21"/>
              </w:rPr>
            </w:pPr>
          </w:p>
        </w:tc>
        <w:tc>
          <w:tcPr>
            <w:tcW w:w="1134" w:type="dxa"/>
            <w:vAlign w:val="center"/>
          </w:tcPr>
          <w:p w14:paraId="42C89993" w14:textId="77777777" w:rsidR="00394ECF" w:rsidRPr="00946C98" w:rsidRDefault="00394ECF" w:rsidP="00DD547A">
            <w:pPr>
              <w:jc w:val="center"/>
              <w:rPr>
                <w:sz w:val="21"/>
                <w:szCs w:val="21"/>
              </w:rPr>
            </w:pPr>
          </w:p>
        </w:tc>
        <w:tc>
          <w:tcPr>
            <w:tcW w:w="709" w:type="dxa"/>
            <w:vAlign w:val="center"/>
          </w:tcPr>
          <w:p w14:paraId="24B87246" w14:textId="77777777" w:rsidR="00394ECF" w:rsidRPr="00946C98" w:rsidRDefault="00394ECF" w:rsidP="00DD547A">
            <w:pPr>
              <w:jc w:val="center"/>
              <w:rPr>
                <w:sz w:val="21"/>
                <w:szCs w:val="21"/>
              </w:rPr>
            </w:pPr>
          </w:p>
        </w:tc>
        <w:tc>
          <w:tcPr>
            <w:tcW w:w="709" w:type="dxa"/>
            <w:vAlign w:val="center"/>
          </w:tcPr>
          <w:p w14:paraId="5304A10C" w14:textId="77777777" w:rsidR="00394ECF" w:rsidRPr="00946C98" w:rsidRDefault="00394ECF" w:rsidP="00DD547A">
            <w:pPr>
              <w:jc w:val="center"/>
              <w:rPr>
                <w:sz w:val="21"/>
                <w:szCs w:val="21"/>
              </w:rPr>
            </w:pPr>
          </w:p>
        </w:tc>
        <w:tc>
          <w:tcPr>
            <w:tcW w:w="1378" w:type="dxa"/>
            <w:vAlign w:val="center"/>
          </w:tcPr>
          <w:p w14:paraId="73A33D58" w14:textId="77777777" w:rsidR="00394ECF" w:rsidRPr="00946C98" w:rsidRDefault="00394ECF" w:rsidP="00DD547A">
            <w:pPr>
              <w:jc w:val="center"/>
              <w:rPr>
                <w:sz w:val="21"/>
                <w:szCs w:val="21"/>
              </w:rPr>
            </w:pPr>
          </w:p>
        </w:tc>
      </w:tr>
      <w:tr w:rsidR="00394ECF" w14:paraId="58A55AD7" w14:textId="77777777" w:rsidTr="00CD3DC1">
        <w:trPr>
          <w:trHeight w:val="1117"/>
          <w:jc w:val="center"/>
        </w:trPr>
        <w:tc>
          <w:tcPr>
            <w:tcW w:w="709" w:type="dxa"/>
            <w:vAlign w:val="center"/>
          </w:tcPr>
          <w:p w14:paraId="29F332D6" w14:textId="77777777" w:rsidR="00394ECF" w:rsidRPr="00946C98" w:rsidRDefault="00394ECF" w:rsidP="00DD547A">
            <w:pPr>
              <w:jc w:val="center"/>
              <w:rPr>
                <w:sz w:val="21"/>
                <w:szCs w:val="21"/>
              </w:rPr>
            </w:pPr>
            <w:r w:rsidRPr="00946C98">
              <w:rPr>
                <w:rFonts w:hint="eastAsia"/>
                <w:sz w:val="21"/>
                <w:szCs w:val="21"/>
              </w:rPr>
              <w:t>2</w:t>
            </w:r>
          </w:p>
        </w:tc>
        <w:tc>
          <w:tcPr>
            <w:tcW w:w="1664" w:type="dxa"/>
            <w:vAlign w:val="center"/>
          </w:tcPr>
          <w:p w14:paraId="71F1FA3B" w14:textId="77777777" w:rsidR="00394ECF" w:rsidRPr="00946C98" w:rsidRDefault="00394ECF" w:rsidP="00DD547A">
            <w:pPr>
              <w:jc w:val="center"/>
              <w:rPr>
                <w:sz w:val="21"/>
                <w:szCs w:val="21"/>
              </w:rPr>
            </w:pPr>
          </w:p>
        </w:tc>
        <w:tc>
          <w:tcPr>
            <w:tcW w:w="1843" w:type="dxa"/>
            <w:vAlign w:val="center"/>
          </w:tcPr>
          <w:p w14:paraId="6B199601" w14:textId="77777777" w:rsidR="00394ECF" w:rsidRPr="00946C98" w:rsidRDefault="00394ECF" w:rsidP="00DD547A">
            <w:pPr>
              <w:jc w:val="center"/>
              <w:rPr>
                <w:sz w:val="21"/>
                <w:szCs w:val="21"/>
              </w:rPr>
            </w:pPr>
          </w:p>
        </w:tc>
        <w:tc>
          <w:tcPr>
            <w:tcW w:w="1134" w:type="dxa"/>
            <w:vAlign w:val="center"/>
          </w:tcPr>
          <w:p w14:paraId="4F9C85D8" w14:textId="77777777" w:rsidR="00394ECF" w:rsidRPr="00946C98" w:rsidRDefault="00394ECF" w:rsidP="00DD547A">
            <w:pPr>
              <w:jc w:val="center"/>
              <w:rPr>
                <w:sz w:val="21"/>
                <w:szCs w:val="21"/>
              </w:rPr>
            </w:pPr>
          </w:p>
        </w:tc>
        <w:tc>
          <w:tcPr>
            <w:tcW w:w="1134" w:type="dxa"/>
            <w:vAlign w:val="center"/>
          </w:tcPr>
          <w:p w14:paraId="42C79572" w14:textId="77777777" w:rsidR="00394ECF" w:rsidRPr="00946C98" w:rsidRDefault="00394ECF" w:rsidP="00DD547A">
            <w:pPr>
              <w:jc w:val="center"/>
              <w:rPr>
                <w:sz w:val="21"/>
                <w:szCs w:val="21"/>
              </w:rPr>
            </w:pPr>
          </w:p>
        </w:tc>
        <w:tc>
          <w:tcPr>
            <w:tcW w:w="709" w:type="dxa"/>
            <w:vAlign w:val="center"/>
          </w:tcPr>
          <w:p w14:paraId="7DBD186B" w14:textId="77777777" w:rsidR="00394ECF" w:rsidRPr="00946C98" w:rsidRDefault="00394ECF" w:rsidP="00DD547A">
            <w:pPr>
              <w:jc w:val="center"/>
              <w:rPr>
                <w:sz w:val="21"/>
                <w:szCs w:val="21"/>
              </w:rPr>
            </w:pPr>
          </w:p>
        </w:tc>
        <w:tc>
          <w:tcPr>
            <w:tcW w:w="709" w:type="dxa"/>
            <w:vAlign w:val="center"/>
          </w:tcPr>
          <w:p w14:paraId="5A5EB130" w14:textId="77777777" w:rsidR="00394ECF" w:rsidRPr="00946C98" w:rsidRDefault="00394ECF" w:rsidP="00DD547A">
            <w:pPr>
              <w:jc w:val="center"/>
              <w:rPr>
                <w:sz w:val="21"/>
                <w:szCs w:val="21"/>
              </w:rPr>
            </w:pPr>
          </w:p>
        </w:tc>
        <w:tc>
          <w:tcPr>
            <w:tcW w:w="1378" w:type="dxa"/>
            <w:vAlign w:val="center"/>
          </w:tcPr>
          <w:p w14:paraId="7DC06310" w14:textId="77777777" w:rsidR="00394ECF" w:rsidRPr="00946C98" w:rsidRDefault="00394ECF" w:rsidP="00DD547A">
            <w:pPr>
              <w:jc w:val="center"/>
              <w:rPr>
                <w:sz w:val="21"/>
                <w:szCs w:val="21"/>
              </w:rPr>
            </w:pPr>
          </w:p>
        </w:tc>
      </w:tr>
      <w:tr w:rsidR="00394ECF" w14:paraId="04BAE077" w14:textId="77777777" w:rsidTr="00CD3DC1">
        <w:trPr>
          <w:trHeight w:val="1133"/>
          <w:jc w:val="center"/>
        </w:trPr>
        <w:tc>
          <w:tcPr>
            <w:tcW w:w="709" w:type="dxa"/>
            <w:vAlign w:val="center"/>
          </w:tcPr>
          <w:p w14:paraId="5A9AD806" w14:textId="77777777" w:rsidR="00394ECF" w:rsidRPr="00946C98" w:rsidRDefault="00394ECF" w:rsidP="00DD547A">
            <w:pPr>
              <w:jc w:val="center"/>
              <w:rPr>
                <w:sz w:val="21"/>
                <w:szCs w:val="21"/>
              </w:rPr>
            </w:pPr>
            <w:r w:rsidRPr="00946C98">
              <w:rPr>
                <w:rFonts w:hint="eastAsia"/>
                <w:sz w:val="21"/>
                <w:szCs w:val="21"/>
              </w:rPr>
              <w:t>3</w:t>
            </w:r>
          </w:p>
        </w:tc>
        <w:tc>
          <w:tcPr>
            <w:tcW w:w="1664" w:type="dxa"/>
            <w:vAlign w:val="center"/>
          </w:tcPr>
          <w:p w14:paraId="015E49EE" w14:textId="77777777" w:rsidR="00394ECF" w:rsidRPr="00946C98" w:rsidRDefault="00394ECF" w:rsidP="00DD547A">
            <w:pPr>
              <w:jc w:val="center"/>
              <w:rPr>
                <w:sz w:val="21"/>
                <w:szCs w:val="21"/>
              </w:rPr>
            </w:pPr>
          </w:p>
        </w:tc>
        <w:tc>
          <w:tcPr>
            <w:tcW w:w="1843" w:type="dxa"/>
            <w:vAlign w:val="center"/>
          </w:tcPr>
          <w:p w14:paraId="1946EA95" w14:textId="77777777" w:rsidR="00394ECF" w:rsidRPr="00946C98" w:rsidRDefault="00394ECF" w:rsidP="00DD547A">
            <w:pPr>
              <w:jc w:val="center"/>
              <w:rPr>
                <w:sz w:val="21"/>
                <w:szCs w:val="21"/>
              </w:rPr>
            </w:pPr>
          </w:p>
        </w:tc>
        <w:tc>
          <w:tcPr>
            <w:tcW w:w="1134" w:type="dxa"/>
            <w:vAlign w:val="center"/>
          </w:tcPr>
          <w:p w14:paraId="50A215AB" w14:textId="77777777" w:rsidR="00394ECF" w:rsidRPr="00946C98" w:rsidRDefault="00394ECF" w:rsidP="00DD547A">
            <w:pPr>
              <w:jc w:val="center"/>
              <w:rPr>
                <w:sz w:val="21"/>
                <w:szCs w:val="21"/>
              </w:rPr>
            </w:pPr>
          </w:p>
        </w:tc>
        <w:tc>
          <w:tcPr>
            <w:tcW w:w="1134" w:type="dxa"/>
            <w:vAlign w:val="center"/>
          </w:tcPr>
          <w:p w14:paraId="752627A8" w14:textId="77777777" w:rsidR="00394ECF" w:rsidRPr="00946C98" w:rsidRDefault="00394ECF" w:rsidP="00DD547A">
            <w:pPr>
              <w:jc w:val="center"/>
              <w:rPr>
                <w:sz w:val="21"/>
                <w:szCs w:val="21"/>
              </w:rPr>
            </w:pPr>
          </w:p>
        </w:tc>
        <w:tc>
          <w:tcPr>
            <w:tcW w:w="709" w:type="dxa"/>
            <w:vAlign w:val="center"/>
          </w:tcPr>
          <w:p w14:paraId="53CC5B28" w14:textId="77777777" w:rsidR="00394ECF" w:rsidRPr="00946C98" w:rsidRDefault="00394ECF" w:rsidP="00DD547A">
            <w:pPr>
              <w:jc w:val="center"/>
              <w:rPr>
                <w:sz w:val="21"/>
                <w:szCs w:val="21"/>
              </w:rPr>
            </w:pPr>
          </w:p>
        </w:tc>
        <w:tc>
          <w:tcPr>
            <w:tcW w:w="709" w:type="dxa"/>
            <w:vAlign w:val="center"/>
          </w:tcPr>
          <w:p w14:paraId="61D1E293" w14:textId="77777777" w:rsidR="00394ECF" w:rsidRPr="00946C98" w:rsidRDefault="00394ECF" w:rsidP="00DD547A">
            <w:pPr>
              <w:jc w:val="center"/>
              <w:rPr>
                <w:sz w:val="21"/>
                <w:szCs w:val="21"/>
              </w:rPr>
            </w:pPr>
          </w:p>
        </w:tc>
        <w:tc>
          <w:tcPr>
            <w:tcW w:w="1378" w:type="dxa"/>
            <w:vAlign w:val="center"/>
          </w:tcPr>
          <w:p w14:paraId="4BEE0176" w14:textId="77777777" w:rsidR="00394ECF" w:rsidRPr="00946C98" w:rsidRDefault="00394ECF" w:rsidP="00DD547A">
            <w:pPr>
              <w:jc w:val="center"/>
              <w:rPr>
                <w:sz w:val="21"/>
                <w:szCs w:val="21"/>
              </w:rPr>
            </w:pPr>
          </w:p>
        </w:tc>
      </w:tr>
      <w:tr w:rsidR="00394ECF" w14:paraId="1B310CC7" w14:textId="77777777" w:rsidTr="00CD3DC1">
        <w:trPr>
          <w:trHeight w:val="1121"/>
          <w:jc w:val="center"/>
        </w:trPr>
        <w:tc>
          <w:tcPr>
            <w:tcW w:w="709" w:type="dxa"/>
            <w:vAlign w:val="center"/>
          </w:tcPr>
          <w:p w14:paraId="1041EB7B" w14:textId="77777777" w:rsidR="00394ECF" w:rsidRPr="00946C98" w:rsidRDefault="00394ECF" w:rsidP="00DD547A">
            <w:pPr>
              <w:jc w:val="center"/>
              <w:rPr>
                <w:sz w:val="21"/>
                <w:szCs w:val="21"/>
              </w:rPr>
            </w:pPr>
            <w:r>
              <w:rPr>
                <w:rFonts w:hint="eastAsia"/>
                <w:sz w:val="21"/>
                <w:szCs w:val="21"/>
              </w:rPr>
              <w:t>4</w:t>
            </w:r>
          </w:p>
        </w:tc>
        <w:tc>
          <w:tcPr>
            <w:tcW w:w="1664" w:type="dxa"/>
            <w:vAlign w:val="center"/>
          </w:tcPr>
          <w:p w14:paraId="4BF394A4" w14:textId="77777777" w:rsidR="00394ECF" w:rsidRPr="00946C98" w:rsidRDefault="00394ECF" w:rsidP="00DD547A">
            <w:pPr>
              <w:jc w:val="center"/>
              <w:rPr>
                <w:sz w:val="21"/>
                <w:szCs w:val="21"/>
              </w:rPr>
            </w:pPr>
          </w:p>
        </w:tc>
        <w:tc>
          <w:tcPr>
            <w:tcW w:w="1843" w:type="dxa"/>
            <w:vAlign w:val="center"/>
          </w:tcPr>
          <w:p w14:paraId="5A9A31F1" w14:textId="77777777" w:rsidR="00394ECF" w:rsidRPr="00946C98" w:rsidRDefault="00394ECF" w:rsidP="00DD547A">
            <w:pPr>
              <w:jc w:val="center"/>
              <w:rPr>
                <w:sz w:val="21"/>
                <w:szCs w:val="21"/>
              </w:rPr>
            </w:pPr>
          </w:p>
        </w:tc>
        <w:tc>
          <w:tcPr>
            <w:tcW w:w="1134" w:type="dxa"/>
            <w:vAlign w:val="center"/>
          </w:tcPr>
          <w:p w14:paraId="687AC6A3" w14:textId="77777777" w:rsidR="00394ECF" w:rsidRPr="00946C98" w:rsidRDefault="00394ECF" w:rsidP="00DD547A">
            <w:pPr>
              <w:jc w:val="center"/>
              <w:rPr>
                <w:sz w:val="21"/>
                <w:szCs w:val="21"/>
              </w:rPr>
            </w:pPr>
          </w:p>
        </w:tc>
        <w:tc>
          <w:tcPr>
            <w:tcW w:w="1134" w:type="dxa"/>
            <w:vAlign w:val="center"/>
          </w:tcPr>
          <w:p w14:paraId="49233E1F" w14:textId="77777777" w:rsidR="00394ECF" w:rsidRPr="00946C98" w:rsidRDefault="00394ECF" w:rsidP="00DD547A">
            <w:pPr>
              <w:jc w:val="center"/>
              <w:rPr>
                <w:sz w:val="21"/>
                <w:szCs w:val="21"/>
              </w:rPr>
            </w:pPr>
          </w:p>
        </w:tc>
        <w:tc>
          <w:tcPr>
            <w:tcW w:w="709" w:type="dxa"/>
            <w:vAlign w:val="center"/>
          </w:tcPr>
          <w:p w14:paraId="6812FC1B" w14:textId="77777777" w:rsidR="00394ECF" w:rsidRPr="00946C98" w:rsidRDefault="00394ECF" w:rsidP="00DD547A">
            <w:pPr>
              <w:jc w:val="center"/>
              <w:rPr>
                <w:sz w:val="21"/>
                <w:szCs w:val="21"/>
              </w:rPr>
            </w:pPr>
          </w:p>
        </w:tc>
        <w:tc>
          <w:tcPr>
            <w:tcW w:w="709" w:type="dxa"/>
            <w:vAlign w:val="center"/>
          </w:tcPr>
          <w:p w14:paraId="3B5E97A3" w14:textId="77777777" w:rsidR="00394ECF" w:rsidRPr="00946C98" w:rsidRDefault="00394ECF" w:rsidP="00DD547A">
            <w:pPr>
              <w:jc w:val="center"/>
              <w:rPr>
                <w:sz w:val="21"/>
                <w:szCs w:val="21"/>
              </w:rPr>
            </w:pPr>
          </w:p>
        </w:tc>
        <w:tc>
          <w:tcPr>
            <w:tcW w:w="1378" w:type="dxa"/>
            <w:vAlign w:val="center"/>
          </w:tcPr>
          <w:p w14:paraId="36EC1D69" w14:textId="77777777" w:rsidR="00394ECF" w:rsidRPr="00946C98" w:rsidRDefault="00394ECF" w:rsidP="00DD547A">
            <w:pPr>
              <w:jc w:val="center"/>
              <w:rPr>
                <w:sz w:val="21"/>
                <w:szCs w:val="21"/>
              </w:rPr>
            </w:pPr>
          </w:p>
        </w:tc>
      </w:tr>
      <w:tr w:rsidR="00394ECF" w14:paraId="769B953F" w14:textId="77777777" w:rsidTr="00CD3DC1">
        <w:trPr>
          <w:trHeight w:val="1121"/>
          <w:jc w:val="center"/>
        </w:trPr>
        <w:tc>
          <w:tcPr>
            <w:tcW w:w="709" w:type="dxa"/>
            <w:vAlign w:val="center"/>
          </w:tcPr>
          <w:p w14:paraId="43C3FAA5" w14:textId="77777777" w:rsidR="00394ECF" w:rsidRDefault="00394ECF" w:rsidP="00DD547A">
            <w:pPr>
              <w:jc w:val="center"/>
              <w:rPr>
                <w:sz w:val="21"/>
                <w:szCs w:val="21"/>
              </w:rPr>
            </w:pPr>
            <w:r w:rsidRPr="00394ECF">
              <w:rPr>
                <w:rFonts w:hint="eastAsia"/>
                <w:sz w:val="21"/>
                <w:szCs w:val="21"/>
              </w:rPr>
              <w:t>合计</w:t>
            </w:r>
          </w:p>
        </w:tc>
        <w:tc>
          <w:tcPr>
            <w:tcW w:w="8571" w:type="dxa"/>
            <w:gridSpan w:val="7"/>
            <w:vAlign w:val="center"/>
          </w:tcPr>
          <w:p w14:paraId="5073694D" w14:textId="77777777" w:rsidR="00394ECF" w:rsidRPr="00946C98" w:rsidRDefault="00394ECF" w:rsidP="00DD547A">
            <w:pPr>
              <w:jc w:val="center"/>
              <w:rPr>
                <w:sz w:val="21"/>
                <w:szCs w:val="21"/>
              </w:rPr>
            </w:pPr>
            <w:r w:rsidRPr="00394ECF">
              <w:rPr>
                <w:rFonts w:hint="eastAsia"/>
                <w:sz w:val="21"/>
                <w:szCs w:val="21"/>
              </w:rPr>
              <w:t>¥</w:t>
            </w:r>
            <w:proofErr w:type="spellStart"/>
            <w:r w:rsidRPr="00394ECF">
              <w:rPr>
                <w:rFonts w:hint="eastAsia"/>
                <w:sz w:val="21"/>
                <w:szCs w:val="21"/>
              </w:rPr>
              <w:t>xxxxx.xx</w:t>
            </w:r>
            <w:proofErr w:type="spellEnd"/>
            <w:r w:rsidRPr="00394ECF">
              <w:rPr>
                <w:rFonts w:hint="eastAsia"/>
                <w:sz w:val="21"/>
                <w:szCs w:val="21"/>
              </w:rPr>
              <w:t>（大写：人民币</w:t>
            </w:r>
            <w:proofErr w:type="spellStart"/>
            <w:r w:rsidRPr="00394ECF">
              <w:rPr>
                <w:rFonts w:hint="eastAsia"/>
                <w:sz w:val="21"/>
                <w:szCs w:val="21"/>
              </w:rPr>
              <w:t>xxxx</w:t>
            </w:r>
            <w:proofErr w:type="spellEnd"/>
            <w:r w:rsidRPr="00394ECF">
              <w:rPr>
                <w:rFonts w:hint="eastAsia"/>
                <w:sz w:val="21"/>
                <w:szCs w:val="21"/>
              </w:rPr>
              <w:t>元整）</w:t>
            </w:r>
          </w:p>
        </w:tc>
      </w:tr>
    </w:tbl>
    <w:p w14:paraId="49B98FC4" w14:textId="77777777" w:rsidR="00F27426" w:rsidRDefault="00F27426" w:rsidP="00F27426"/>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215233" w14:paraId="57A657EA" w14:textId="77777777" w:rsidTr="00293D7F">
        <w:tc>
          <w:tcPr>
            <w:tcW w:w="4643" w:type="dxa"/>
          </w:tcPr>
          <w:p w14:paraId="6ECD3209" w14:textId="77777777" w:rsidR="00215233" w:rsidRDefault="00215233" w:rsidP="00293D7F">
            <w:pPr>
              <w:jc w:val="left"/>
            </w:pPr>
            <w:r>
              <w:rPr>
                <w:rFonts w:hint="eastAsia"/>
              </w:rPr>
              <w:t>供方代表签字：</w:t>
            </w:r>
          </w:p>
        </w:tc>
        <w:tc>
          <w:tcPr>
            <w:tcW w:w="4643" w:type="dxa"/>
          </w:tcPr>
          <w:p w14:paraId="51056952" w14:textId="77777777" w:rsidR="00215233" w:rsidRDefault="00215233" w:rsidP="00293D7F">
            <w:pPr>
              <w:jc w:val="left"/>
            </w:pPr>
            <w:r>
              <w:rPr>
                <w:rFonts w:hint="eastAsia"/>
              </w:rPr>
              <w:t>使用人签字：</w:t>
            </w:r>
          </w:p>
        </w:tc>
      </w:tr>
      <w:tr w:rsidR="00215233" w14:paraId="7EAD581B" w14:textId="77777777" w:rsidTr="00293D7F">
        <w:tc>
          <w:tcPr>
            <w:tcW w:w="4643" w:type="dxa"/>
          </w:tcPr>
          <w:p w14:paraId="23877FC8" w14:textId="77777777" w:rsidR="00215233" w:rsidRDefault="00215233" w:rsidP="00293D7F">
            <w:pPr>
              <w:jc w:val="left"/>
            </w:pPr>
            <w:r>
              <w:rPr>
                <w:rFonts w:hint="eastAsia"/>
              </w:rPr>
              <w:t>供方单位盖章：</w:t>
            </w:r>
          </w:p>
        </w:tc>
        <w:tc>
          <w:tcPr>
            <w:tcW w:w="4643" w:type="dxa"/>
          </w:tcPr>
          <w:p w14:paraId="203DD1FB" w14:textId="77777777" w:rsidR="00215233" w:rsidRDefault="00215233" w:rsidP="00293D7F">
            <w:pPr>
              <w:jc w:val="left"/>
            </w:pPr>
          </w:p>
        </w:tc>
      </w:tr>
      <w:tr w:rsidR="00215233" w14:paraId="7243EF58" w14:textId="77777777" w:rsidTr="00293D7F">
        <w:tc>
          <w:tcPr>
            <w:tcW w:w="4643" w:type="dxa"/>
          </w:tcPr>
          <w:p w14:paraId="5B1A006A" w14:textId="77777777" w:rsidR="00215233" w:rsidRDefault="00215233" w:rsidP="00293D7F">
            <w:pPr>
              <w:jc w:val="left"/>
            </w:pPr>
          </w:p>
        </w:tc>
        <w:tc>
          <w:tcPr>
            <w:tcW w:w="4643" w:type="dxa"/>
          </w:tcPr>
          <w:p w14:paraId="0F8EBF0C" w14:textId="77777777" w:rsidR="00215233" w:rsidRDefault="00215233" w:rsidP="00293D7F">
            <w:pPr>
              <w:jc w:val="left"/>
            </w:pPr>
          </w:p>
        </w:tc>
      </w:tr>
    </w:tbl>
    <w:p w14:paraId="334207D1" w14:textId="77777777" w:rsidR="00215233" w:rsidRDefault="00215233" w:rsidP="00F27426"/>
    <w:bookmarkEnd w:id="0"/>
    <w:p w14:paraId="0732B8B7" w14:textId="77777777" w:rsidR="00AD2B97" w:rsidRDefault="00AD2B97">
      <w:pPr>
        <w:widowControl/>
        <w:jc w:val="left"/>
      </w:pPr>
      <w:r>
        <w:br w:type="page"/>
      </w:r>
    </w:p>
    <w:p w14:paraId="3FE50B83" w14:textId="77777777" w:rsidR="00502595" w:rsidRDefault="00502595" w:rsidP="00502595">
      <w:pPr>
        <w:rPr>
          <w:rFonts w:asciiTheme="minorEastAsia" w:eastAsiaTheme="minorEastAsia" w:hAnsiTheme="minorEastAsia"/>
          <w:szCs w:val="28"/>
        </w:rPr>
      </w:pPr>
      <w:r w:rsidRPr="0048569C">
        <w:rPr>
          <w:rFonts w:asciiTheme="minorEastAsia" w:eastAsiaTheme="minorEastAsia" w:hAnsiTheme="minorEastAsia" w:hint="eastAsia"/>
          <w:b/>
          <w:bCs/>
          <w:szCs w:val="28"/>
        </w:rPr>
        <w:lastRenderedPageBreak/>
        <w:t>附件</w:t>
      </w:r>
      <w:r w:rsidR="005123C9">
        <w:rPr>
          <w:rFonts w:asciiTheme="minorEastAsia" w:eastAsiaTheme="minorEastAsia" w:hAnsiTheme="minorEastAsia"/>
          <w:b/>
          <w:bCs/>
          <w:szCs w:val="28"/>
        </w:rPr>
        <w:t>2</w:t>
      </w:r>
    </w:p>
    <w:p w14:paraId="50F781EC" w14:textId="77777777" w:rsidR="00502595" w:rsidRDefault="00D91C8E" w:rsidP="00502595">
      <w:pPr>
        <w:jc w:val="center"/>
        <w:rPr>
          <w:rFonts w:asciiTheme="minorEastAsia" w:eastAsiaTheme="minorEastAsia" w:hAnsiTheme="minorEastAsia"/>
          <w:b/>
          <w:bCs/>
          <w:sz w:val="32"/>
          <w:szCs w:val="32"/>
        </w:rPr>
      </w:pPr>
      <w:r>
        <w:rPr>
          <w:rFonts w:asciiTheme="minorEastAsia" w:eastAsiaTheme="minorEastAsia" w:hAnsiTheme="minorEastAsia" w:hint="eastAsia"/>
          <w:b/>
          <w:bCs/>
          <w:sz w:val="32"/>
          <w:szCs w:val="32"/>
        </w:rPr>
        <w:t>售后服务承诺</w:t>
      </w:r>
    </w:p>
    <w:p w14:paraId="424012B3" w14:textId="77777777" w:rsidR="00502595" w:rsidRPr="000A0D4C" w:rsidRDefault="00502595" w:rsidP="00502595">
      <w:pPr>
        <w:jc w:val="right"/>
        <w:rPr>
          <w:rFonts w:asciiTheme="minorEastAsia" w:eastAsiaTheme="minorEastAsia" w:hAnsiTheme="minorEastAsia"/>
          <w:sz w:val="21"/>
          <w:szCs w:val="21"/>
        </w:rPr>
      </w:pPr>
    </w:p>
    <w:p w14:paraId="2F1A404F" w14:textId="77777777" w:rsidR="00502595" w:rsidRDefault="00502595" w:rsidP="00502595"/>
    <w:p w14:paraId="1D21E407" w14:textId="77777777" w:rsidR="005123C9" w:rsidRDefault="005123C9" w:rsidP="00502595"/>
    <w:p w14:paraId="3835A567" w14:textId="77777777" w:rsidR="005123C9" w:rsidRDefault="005123C9" w:rsidP="00502595"/>
    <w:p w14:paraId="7D17377B" w14:textId="77777777" w:rsidR="005123C9" w:rsidRDefault="005123C9" w:rsidP="00502595"/>
    <w:p w14:paraId="7EB86C6E" w14:textId="77777777" w:rsidR="005123C9" w:rsidRDefault="005123C9" w:rsidP="00502595"/>
    <w:p w14:paraId="0424B6D2" w14:textId="77777777" w:rsidR="005123C9" w:rsidRDefault="005123C9" w:rsidP="00502595"/>
    <w:p w14:paraId="0F863756" w14:textId="77777777" w:rsidR="005123C9" w:rsidRDefault="005123C9" w:rsidP="00502595"/>
    <w:p w14:paraId="2B0595B1" w14:textId="77777777" w:rsidR="005123C9" w:rsidRDefault="005123C9" w:rsidP="00502595"/>
    <w:p w14:paraId="104C6AAA" w14:textId="77777777" w:rsidR="005123C9" w:rsidRDefault="005123C9" w:rsidP="00502595"/>
    <w:p w14:paraId="5EA4BA8C" w14:textId="77777777" w:rsidR="005123C9" w:rsidRDefault="005123C9" w:rsidP="00502595"/>
    <w:p w14:paraId="70956EF0" w14:textId="77777777" w:rsidR="005123C9" w:rsidRDefault="005123C9" w:rsidP="00502595"/>
    <w:p w14:paraId="2FCDE47A" w14:textId="77777777" w:rsidR="005123C9" w:rsidRDefault="005123C9" w:rsidP="00502595"/>
    <w:p w14:paraId="08C2D665" w14:textId="77777777" w:rsidR="005123C9" w:rsidRDefault="005123C9" w:rsidP="00502595"/>
    <w:p w14:paraId="35A78B67" w14:textId="77777777" w:rsidR="005123C9" w:rsidRDefault="005123C9" w:rsidP="00502595"/>
    <w:p w14:paraId="779BB66C" w14:textId="77777777" w:rsidR="005123C9" w:rsidRDefault="005123C9" w:rsidP="00502595"/>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4D0C01" w14:paraId="761F24A1" w14:textId="77777777" w:rsidTr="004D0C01">
        <w:tc>
          <w:tcPr>
            <w:tcW w:w="4643" w:type="dxa"/>
          </w:tcPr>
          <w:p w14:paraId="2BB23C6E" w14:textId="77777777" w:rsidR="004D0C01" w:rsidRDefault="004D0C01" w:rsidP="003E269D">
            <w:pPr>
              <w:jc w:val="left"/>
            </w:pPr>
            <w:r>
              <w:rPr>
                <w:rFonts w:hint="eastAsia"/>
              </w:rPr>
              <w:t>供方代表签字：</w:t>
            </w:r>
          </w:p>
        </w:tc>
        <w:tc>
          <w:tcPr>
            <w:tcW w:w="4643" w:type="dxa"/>
          </w:tcPr>
          <w:p w14:paraId="6FC510B7" w14:textId="77777777" w:rsidR="004D0C01" w:rsidRDefault="003E269D" w:rsidP="003E269D">
            <w:pPr>
              <w:jc w:val="left"/>
            </w:pPr>
            <w:r>
              <w:rPr>
                <w:rFonts w:hint="eastAsia"/>
              </w:rPr>
              <w:t>使用人签字：</w:t>
            </w:r>
          </w:p>
        </w:tc>
      </w:tr>
      <w:tr w:rsidR="004D0C01" w14:paraId="7E4E4594" w14:textId="77777777" w:rsidTr="004D0C01">
        <w:tc>
          <w:tcPr>
            <w:tcW w:w="4643" w:type="dxa"/>
          </w:tcPr>
          <w:p w14:paraId="23CD20E9" w14:textId="77777777" w:rsidR="004D0C01" w:rsidRDefault="004D0C01" w:rsidP="003E269D">
            <w:pPr>
              <w:jc w:val="left"/>
            </w:pPr>
            <w:r>
              <w:rPr>
                <w:rFonts w:hint="eastAsia"/>
              </w:rPr>
              <w:t>供方单位盖章：</w:t>
            </w:r>
          </w:p>
        </w:tc>
        <w:tc>
          <w:tcPr>
            <w:tcW w:w="4643" w:type="dxa"/>
          </w:tcPr>
          <w:p w14:paraId="0F745E31" w14:textId="77777777" w:rsidR="004D0C01" w:rsidRDefault="004D0C01" w:rsidP="003E269D">
            <w:pPr>
              <w:jc w:val="left"/>
            </w:pPr>
          </w:p>
        </w:tc>
      </w:tr>
      <w:tr w:rsidR="004D0C01" w14:paraId="538470CE" w14:textId="77777777" w:rsidTr="004D0C01">
        <w:tc>
          <w:tcPr>
            <w:tcW w:w="4643" w:type="dxa"/>
          </w:tcPr>
          <w:p w14:paraId="1BD03F6C" w14:textId="77777777" w:rsidR="004D0C01" w:rsidRDefault="004D0C01" w:rsidP="003E269D">
            <w:pPr>
              <w:jc w:val="left"/>
            </w:pPr>
          </w:p>
        </w:tc>
        <w:tc>
          <w:tcPr>
            <w:tcW w:w="4643" w:type="dxa"/>
          </w:tcPr>
          <w:p w14:paraId="1F1DC111" w14:textId="77777777" w:rsidR="004D0C01" w:rsidRDefault="004D0C01" w:rsidP="003E269D">
            <w:pPr>
              <w:jc w:val="left"/>
            </w:pPr>
          </w:p>
        </w:tc>
      </w:tr>
    </w:tbl>
    <w:p w14:paraId="1AE8818E" w14:textId="77777777" w:rsidR="00946C98" w:rsidRDefault="00946C98" w:rsidP="00F8248D">
      <w:pPr>
        <w:jc w:val="left"/>
      </w:pPr>
    </w:p>
    <w:p w14:paraId="64BEDB95" w14:textId="77777777" w:rsidR="00EA1BEF" w:rsidRDefault="00EA1BEF" w:rsidP="00F8248D">
      <w:pPr>
        <w:jc w:val="left"/>
      </w:pPr>
    </w:p>
    <w:p w14:paraId="08FAC969" w14:textId="77777777" w:rsidR="00EA1BEF" w:rsidRPr="00245C40" w:rsidRDefault="00EA1BEF" w:rsidP="00EA1BEF">
      <w:pPr>
        <w:jc w:val="center"/>
        <w:rPr>
          <w:rFonts w:asciiTheme="minorEastAsia" w:eastAsiaTheme="minorEastAsia" w:hAnsiTheme="minorEastAsia"/>
          <w:b/>
          <w:bCs/>
          <w:sz w:val="32"/>
          <w:szCs w:val="32"/>
        </w:rPr>
      </w:pPr>
      <w:r w:rsidRPr="00245C40">
        <w:rPr>
          <w:rFonts w:asciiTheme="minorEastAsia" w:eastAsiaTheme="minorEastAsia" w:hAnsiTheme="minorEastAsia" w:hint="eastAsia"/>
          <w:b/>
          <w:bCs/>
          <w:sz w:val="32"/>
          <w:szCs w:val="32"/>
        </w:rPr>
        <w:lastRenderedPageBreak/>
        <w:t>部门缩写</w:t>
      </w:r>
      <w:r>
        <w:rPr>
          <w:rFonts w:asciiTheme="minorEastAsia" w:eastAsiaTheme="minorEastAsia" w:hAnsiTheme="minorEastAsia" w:hint="eastAsia"/>
          <w:b/>
          <w:bCs/>
          <w:sz w:val="32"/>
          <w:szCs w:val="32"/>
        </w:rPr>
        <w:t>表格</w:t>
      </w:r>
    </w:p>
    <w:tbl>
      <w:tblPr>
        <w:tblW w:w="9280"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5" w:type="dxa"/>
          <w:right w:w="105" w:type="dxa"/>
        </w:tblCellMar>
        <w:tblLook w:val="04A0" w:firstRow="1" w:lastRow="0" w:firstColumn="1" w:lastColumn="0" w:noHBand="0" w:noVBand="1"/>
      </w:tblPr>
      <w:tblGrid>
        <w:gridCol w:w="2657"/>
        <w:gridCol w:w="1843"/>
        <w:gridCol w:w="2976"/>
        <w:gridCol w:w="1804"/>
      </w:tblGrid>
      <w:tr w:rsidR="00EA1BEF" w:rsidRPr="00587339" w14:paraId="2B226912" w14:textId="77777777" w:rsidTr="005F3B21">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180D724D" w14:textId="77777777" w:rsidR="00EA1BEF" w:rsidRPr="008856AD" w:rsidRDefault="00EA1BEF" w:rsidP="005F3B21">
            <w:pPr>
              <w:widowControl/>
              <w:spacing w:line="405" w:lineRule="exact"/>
              <w:jc w:val="center"/>
              <w:rPr>
                <w:rFonts w:ascii="微软雅黑" w:eastAsia="微软雅黑" w:hAnsi="微软雅黑" w:cs="Tahoma"/>
                <w:color w:val="333333"/>
                <w:kern w:val="0"/>
                <w:szCs w:val="28"/>
              </w:rPr>
            </w:pPr>
            <w:r w:rsidRPr="008856AD">
              <w:rPr>
                <w:rFonts w:ascii="微软雅黑" w:eastAsia="微软雅黑" w:hAnsi="微软雅黑" w:cs="Tahoma" w:hint="eastAsia"/>
                <w:b/>
                <w:bCs/>
                <w:color w:val="333333"/>
                <w:kern w:val="0"/>
                <w:szCs w:val="28"/>
              </w:rPr>
              <w:t>部门名称</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56E6AD71" w14:textId="77777777" w:rsidR="00EA1BEF" w:rsidRPr="008856AD" w:rsidRDefault="00EA1BEF" w:rsidP="005F3B21">
            <w:pPr>
              <w:widowControl/>
              <w:tabs>
                <w:tab w:val="left" w:pos="330"/>
              </w:tabs>
              <w:spacing w:line="405" w:lineRule="exact"/>
              <w:jc w:val="center"/>
              <w:rPr>
                <w:rFonts w:ascii="微软雅黑" w:eastAsia="微软雅黑" w:hAnsi="微软雅黑" w:cs="Tahoma"/>
                <w:color w:val="333333"/>
                <w:kern w:val="0"/>
                <w:szCs w:val="28"/>
              </w:rPr>
            </w:pPr>
            <w:r w:rsidRPr="008856AD">
              <w:rPr>
                <w:rFonts w:ascii="微软雅黑" w:eastAsia="微软雅黑" w:hAnsi="微软雅黑" w:cs="Tahoma" w:hint="eastAsia"/>
                <w:b/>
                <w:bCs/>
                <w:color w:val="333333"/>
                <w:kern w:val="0"/>
                <w:szCs w:val="28"/>
              </w:rPr>
              <w:t>部门缩写</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6A98AE1A" w14:textId="77777777" w:rsidR="00EA1BEF" w:rsidRPr="008856AD" w:rsidRDefault="00EA1BEF" w:rsidP="005F3B21">
            <w:pPr>
              <w:widowControl/>
              <w:spacing w:line="405" w:lineRule="exact"/>
              <w:jc w:val="center"/>
              <w:rPr>
                <w:rFonts w:ascii="微软雅黑" w:eastAsia="微软雅黑" w:hAnsi="微软雅黑" w:cs="Tahoma"/>
                <w:color w:val="333333"/>
                <w:kern w:val="0"/>
                <w:szCs w:val="28"/>
              </w:rPr>
            </w:pPr>
            <w:r w:rsidRPr="008856AD">
              <w:rPr>
                <w:rFonts w:ascii="微软雅黑" w:eastAsia="微软雅黑" w:hAnsi="微软雅黑" w:cs="Tahoma" w:hint="eastAsia"/>
                <w:b/>
                <w:bCs/>
                <w:color w:val="333333"/>
                <w:kern w:val="0"/>
                <w:szCs w:val="28"/>
              </w:rPr>
              <w:t>部门名称</w:t>
            </w:r>
          </w:p>
        </w:tc>
        <w:tc>
          <w:tcPr>
            <w:tcW w:w="1804" w:type="dxa"/>
            <w:tcBorders>
              <w:top w:val="single" w:sz="18" w:space="0" w:color="000000"/>
              <w:left w:val="single" w:sz="18" w:space="0" w:color="000000"/>
              <w:bottom w:val="single" w:sz="18" w:space="0" w:color="000000"/>
              <w:right w:val="single" w:sz="18" w:space="0" w:color="000000"/>
            </w:tcBorders>
            <w:vAlign w:val="center"/>
          </w:tcPr>
          <w:p w14:paraId="7E5C046B" w14:textId="77777777" w:rsidR="00EA1BEF" w:rsidRPr="008856AD" w:rsidRDefault="00EA1BEF" w:rsidP="005F3B21">
            <w:pPr>
              <w:widowControl/>
              <w:tabs>
                <w:tab w:val="left" w:pos="330"/>
              </w:tabs>
              <w:spacing w:line="405" w:lineRule="exact"/>
              <w:jc w:val="center"/>
              <w:rPr>
                <w:rFonts w:ascii="微软雅黑" w:eastAsia="微软雅黑" w:hAnsi="微软雅黑" w:cs="Tahoma"/>
                <w:color w:val="333333"/>
                <w:kern w:val="0"/>
                <w:szCs w:val="28"/>
              </w:rPr>
            </w:pPr>
            <w:r w:rsidRPr="008856AD">
              <w:rPr>
                <w:rFonts w:ascii="微软雅黑" w:eastAsia="微软雅黑" w:hAnsi="微软雅黑" w:cs="Tahoma" w:hint="eastAsia"/>
                <w:b/>
                <w:bCs/>
                <w:color w:val="333333"/>
                <w:kern w:val="0"/>
                <w:szCs w:val="28"/>
              </w:rPr>
              <w:t>部门缩写</w:t>
            </w:r>
          </w:p>
        </w:tc>
      </w:tr>
      <w:tr w:rsidR="00EA1BEF" w:rsidRPr="00587339" w14:paraId="7365EB92" w14:textId="77777777" w:rsidTr="005F3B21">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6225961A"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纺织科学与工程学院</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56FC56FC"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r w:rsidRPr="00304125">
              <w:rPr>
                <w:rFonts w:ascii="微软雅黑" w:eastAsia="微软雅黑" w:hAnsi="微软雅黑" w:cs="Tahoma" w:hint="eastAsia"/>
                <w:color w:val="333333"/>
                <w:kern w:val="0"/>
                <w:sz w:val="24"/>
                <w:szCs w:val="24"/>
              </w:rPr>
              <w:t>FZ</w:t>
            </w:r>
            <w:r>
              <w:rPr>
                <w:rFonts w:ascii="微软雅黑" w:eastAsia="微软雅黑" w:hAnsi="微软雅黑" w:cs="Tahoma"/>
                <w:color w:val="333333"/>
                <w:kern w:val="0"/>
                <w:sz w:val="24"/>
                <w:szCs w:val="24"/>
              </w:rPr>
              <w:t>XY</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29A1DED6"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党委组织部</w:t>
            </w:r>
          </w:p>
        </w:tc>
        <w:tc>
          <w:tcPr>
            <w:tcW w:w="1804" w:type="dxa"/>
            <w:tcBorders>
              <w:top w:val="single" w:sz="18" w:space="0" w:color="000000"/>
              <w:left w:val="single" w:sz="18" w:space="0" w:color="000000"/>
              <w:bottom w:val="single" w:sz="18" w:space="0" w:color="000000"/>
              <w:right w:val="single" w:sz="18" w:space="0" w:color="000000"/>
            </w:tcBorders>
            <w:vAlign w:val="center"/>
          </w:tcPr>
          <w:p w14:paraId="41EE70B0"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Z</w:t>
            </w:r>
            <w:r>
              <w:rPr>
                <w:rFonts w:ascii="微软雅黑" w:eastAsia="微软雅黑" w:hAnsi="微软雅黑" w:cs="Tahoma"/>
                <w:color w:val="333333"/>
                <w:kern w:val="0"/>
                <w:sz w:val="24"/>
                <w:szCs w:val="24"/>
              </w:rPr>
              <w:t>ZB</w:t>
            </w:r>
          </w:p>
        </w:tc>
      </w:tr>
      <w:tr w:rsidR="00EA1BEF" w:rsidRPr="00587339" w14:paraId="46D46C65" w14:textId="77777777" w:rsidTr="005F3B21">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280B45DD"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材料科学与工程学院</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5383F2A5"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r w:rsidRPr="00304125">
              <w:rPr>
                <w:rFonts w:ascii="微软雅黑" w:eastAsia="微软雅黑" w:hAnsi="微软雅黑" w:cs="Tahoma" w:hint="eastAsia"/>
                <w:color w:val="333333"/>
                <w:kern w:val="0"/>
                <w:sz w:val="24"/>
                <w:szCs w:val="24"/>
              </w:rPr>
              <w:t>C</w:t>
            </w:r>
            <w:r w:rsidRPr="00304125">
              <w:rPr>
                <w:rFonts w:ascii="微软雅黑" w:eastAsia="微软雅黑" w:hAnsi="微软雅黑" w:cs="Tahoma"/>
                <w:color w:val="333333"/>
                <w:kern w:val="0"/>
                <w:sz w:val="24"/>
                <w:szCs w:val="24"/>
              </w:rPr>
              <w:t>L</w:t>
            </w:r>
            <w:r>
              <w:rPr>
                <w:rFonts w:ascii="微软雅黑" w:eastAsia="微软雅黑" w:hAnsi="微软雅黑" w:cs="Tahoma"/>
                <w:color w:val="333333"/>
                <w:kern w:val="0"/>
                <w:sz w:val="24"/>
                <w:szCs w:val="24"/>
              </w:rPr>
              <w:t>XY</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08008919"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党委宣传部</w:t>
            </w:r>
          </w:p>
        </w:tc>
        <w:tc>
          <w:tcPr>
            <w:tcW w:w="1804" w:type="dxa"/>
            <w:tcBorders>
              <w:top w:val="single" w:sz="18" w:space="0" w:color="000000"/>
              <w:left w:val="single" w:sz="18" w:space="0" w:color="000000"/>
              <w:bottom w:val="single" w:sz="18" w:space="0" w:color="000000"/>
              <w:right w:val="single" w:sz="18" w:space="0" w:color="000000"/>
            </w:tcBorders>
            <w:vAlign w:val="center"/>
          </w:tcPr>
          <w:p w14:paraId="17983FCD"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X</w:t>
            </w:r>
            <w:r>
              <w:rPr>
                <w:rFonts w:ascii="微软雅黑" w:eastAsia="微软雅黑" w:hAnsi="微软雅黑" w:cs="Tahoma"/>
                <w:color w:val="333333"/>
                <w:kern w:val="0"/>
                <w:sz w:val="24"/>
                <w:szCs w:val="24"/>
              </w:rPr>
              <w:t>CB</w:t>
            </w:r>
          </w:p>
        </w:tc>
      </w:tr>
      <w:tr w:rsidR="00EA1BEF" w:rsidRPr="00587339" w14:paraId="5B0A3633" w14:textId="77777777" w:rsidTr="005F3B21">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5E4F3F1F"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化学与化工学院</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21357FB3"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r w:rsidRPr="00304125">
              <w:rPr>
                <w:rFonts w:ascii="微软雅黑" w:eastAsia="微软雅黑" w:hAnsi="微软雅黑" w:cs="Tahoma" w:hint="eastAsia"/>
                <w:color w:val="333333"/>
                <w:kern w:val="0"/>
                <w:sz w:val="24"/>
                <w:szCs w:val="24"/>
              </w:rPr>
              <w:t>H</w:t>
            </w:r>
            <w:r w:rsidRPr="00304125">
              <w:rPr>
                <w:rFonts w:ascii="微软雅黑" w:eastAsia="微软雅黑" w:hAnsi="微软雅黑" w:cs="Tahoma"/>
                <w:color w:val="333333"/>
                <w:kern w:val="0"/>
                <w:sz w:val="24"/>
                <w:szCs w:val="24"/>
              </w:rPr>
              <w:t>G</w:t>
            </w:r>
            <w:r>
              <w:rPr>
                <w:rFonts w:ascii="微软雅黑" w:eastAsia="微软雅黑" w:hAnsi="微软雅黑" w:cs="Tahoma"/>
                <w:color w:val="333333"/>
                <w:kern w:val="0"/>
                <w:sz w:val="24"/>
                <w:szCs w:val="24"/>
              </w:rPr>
              <w:t>XY</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1C70BE09"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党委统战部</w:t>
            </w:r>
          </w:p>
        </w:tc>
        <w:tc>
          <w:tcPr>
            <w:tcW w:w="1804" w:type="dxa"/>
            <w:tcBorders>
              <w:top w:val="single" w:sz="18" w:space="0" w:color="000000"/>
              <w:left w:val="single" w:sz="18" w:space="0" w:color="000000"/>
              <w:bottom w:val="single" w:sz="18" w:space="0" w:color="000000"/>
              <w:right w:val="single" w:sz="18" w:space="0" w:color="000000"/>
            </w:tcBorders>
            <w:vAlign w:val="center"/>
          </w:tcPr>
          <w:p w14:paraId="2C37281A"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T</w:t>
            </w:r>
            <w:r>
              <w:rPr>
                <w:rFonts w:ascii="微软雅黑" w:eastAsia="微软雅黑" w:hAnsi="微软雅黑" w:cs="Tahoma"/>
                <w:color w:val="333333"/>
                <w:kern w:val="0"/>
                <w:sz w:val="24"/>
                <w:szCs w:val="24"/>
              </w:rPr>
              <w:t>ZB</w:t>
            </w:r>
          </w:p>
        </w:tc>
      </w:tr>
      <w:tr w:rsidR="00EA1BEF" w:rsidRPr="00587339" w14:paraId="00312B2A" w14:textId="77777777" w:rsidTr="005F3B21">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31CE2AAE"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环境科学与工程学院</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4D481B1E"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r w:rsidRPr="00304125">
              <w:rPr>
                <w:rFonts w:ascii="微软雅黑" w:eastAsia="微软雅黑" w:hAnsi="微软雅黑" w:cs="Tahoma" w:hint="eastAsia"/>
                <w:color w:val="333333"/>
                <w:kern w:val="0"/>
                <w:sz w:val="24"/>
                <w:szCs w:val="24"/>
              </w:rPr>
              <w:t>H</w:t>
            </w:r>
            <w:r w:rsidRPr="00304125">
              <w:rPr>
                <w:rFonts w:ascii="微软雅黑" w:eastAsia="微软雅黑" w:hAnsi="微软雅黑" w:cs="Tahoma"/>
                <w:color w:val="333333"/>
                <w:kern w:val="0"/>
                <w:sz w:val="24"/>
                <w:szCs w:val="24"/>
              </w:rPr>
              <w:t>J</w:t>
            </w:r>
            <w:r>
              <w:rPr>
                <w:rFonts w:ascii="微软雅黑" w:eastAsia="微软雅黑" w:hAnsi="微软雅黑" w:cs="Tahoma"/>
                <w:color w:val="333333"/>
                <w:kern w:val="0"/>
                <w:sz w:val="24"/>
                <w:szCs w:val="24"/>
              </w:rPr>
              <w:t>XY</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624539CB"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纪委办公室</w:t>
            </w:r>
          </w:p>
          <w:p w14:paraId="14C7102B"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（监察处）</w:t>
            </w:r>
          </w:p>
        </w:tc>
        <w:tc>
          <w:tcPr>
            <w:tcW w:w="1804" w:type="dxa"/>
            <w:tcBorders>
              <w:top w:val="single" w:sz="18" w:space="0" w:color="000000"/>
              <w:left w:val="single" w:sz="18" w:space="0" w:color="000000"/>
              <w:bottom w:val="single" w:sz="18" w:space="0" w:color="000000"/>
              <w:right w:val="single" w:sz="18" w:space="0" w:color="000000"/>
            </w:tcBorders>
            <w:vAlign w:val="center"/>
          </w:tcPr>
          <w:p w14:paraId="33C3F8EB"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J</w:t>
            </w:r>
            <w:r>
              <w:rPr>
                <w:rFonts w:ascii="微软雅黑" w:eastAsia="微软雅黑" w:hAnsi="微软雅黑" w:cs="Tahoma"/>
                <w:color w:val="333333"/>
                <w:kern w:val="0"/>
                <w:sz w:val="24"/>
                <w:szCs w:val="24"/>
              </w:rPr>
              <w:t>W</w:t>
            </w:r>
          </w:p>
        </w:tc>
      </w:tr>
      <w:tr w:rsidR="00EA1BEF" w:rsidRPr="00587339" w14:paraId="0FCDE9AC" w14:textId="77777777" w:rsidTr="005F3B21">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79518AEC"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机械工程学院</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484B876E"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J</w:t>
            </w:r>
            <w:r>
              <w:rPr>
                <w:rFonts w:ascii="微软雅黑" w:eastAsia="微软雅黑" w:hAnsi="微软雅黑" w:cs="Tahoma"/>
                <w:color w:val="333333"/>
                <w:kern w:val="0"/>
                <w:sz w:val="24"/>
                <w:szCs w:val="24"/>
              </w:rPr>
              <w:t>XXY</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14976D64"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巡察工作办公室</w:t>
            </w:r>
          </w:p>
          <w:p w14:paraId="104C546C"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（巡察组）</w:t>
            </w:r>
          </w:p>
        </w:tc>
        <w:tc>
          <w:tcPr>
            <w:tcW w:w="1804" w:type="dxa"/>
            <w:tcBorders>
              <w:top w:val="single" w:sz="18" w:space="0" w:color="000000"/>
              <w:left w:val="single" w:sz="18" w:space="0" w:color="000000"/>
              <w:bottom w:val="single" w:sz="18" w:space="0" w:color="000000"/>
              <w:right w:val="single" w:sz="18" w:space="0" w:color="000000"/>
            </w:tcBorders>
            <w:vAlign w:val="center"/>
          </w:tcPr>
          <w:p w14:paraId="5B4F6476"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X</w:t>
            </w:r>
            <w:r>
              <w:rPr>
                <w:rFonts w:ascii="微软雅黑" w:eastAsia="微软雅黑" w:hAnsi="微软雅黑" w:cs="Tahoma"/>
                <w:color w:val="333333"/>
                <w:kern w:val="0"/>
                <w:sz w:val="24"/>
                <w:szCs w:val="24"/>
              </w:rPr>
              <w:t>CB</w:t>
            </w:r>
          </w:p>
        </w:tc>
      </w:tr>
      <w:tr w:rsidR="00EA1BEF" w:rsidRPr="00587339" w14:paraId="7B95EA88" w14:textId="77777777" w:rsidTr="005F3B21">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698A270D"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电气工程与自动化学院</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74090712"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D</w:t>
            </w:r>
            <w:r>
              <w:rPr>
                <w:rFonts w:ascii="微软雅黑" w:eastAsia="微软雅黑" w:hAnsi="微软雅黑" w:cs="Tahoma"/>
                <w:color w:val="333333"/>
                <w:kern w:val="0"/>
                <w:sz w:val="24"/>
                <w:szCs w:val="24"/>
              </w:rPr>
              <w:t>QXY</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19612637"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党校</w:t>
            </w:r>
          </w:p>
          <w:p w14:paraId="3F03DC61"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（社会主义学院）</w:t>
            </w:r>
          </w:p>
        </w:tc>
        <w:tc>
          <w:tcPr>
            <w:tcW w:w="1804" w:type="dxa"/>
            <w:tcBorders>
              <w:top w:val="single" w:sz="18" w:space="0" w:color="000000"/>
              <w:left w:val="single" w:sz="18" w:space="0" w:color="000000"/>
              <w:bottom w:val="single" w:sz="18" w:space="0" w:color="000000"/>
              <w:right w:val="single" w:sz="18" w:space="0" w:color="000000"/>
            </w:tcBorders>
            <w:vAlign w:val="center"/>
          </w:tcPr>
          <w:p w14:paraId="122A4B42"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color w:val="333333"/>
                <w:kern w:val="0"/>
                <w:sz w:val="24"/>
                <w:szCs w:val="24"/>
              </w:rPr>
              <w:t>DX</w:t>
            </w:r>
          </w:p>
        </w:tc>
      </w:tr>
      <w:tr w:rsidR="00EA1BEF" w:rsidRPr="00587339" w14:paraId="3CF4F194" w14:textId="77777777" w:rsidTr="005F3B21">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41534F27"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电子与信息工程学院</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34106CCD"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D</w:t>
            </w:r>
            <w:r>
              <w:rPr>
                <w:rFonts w:ascii="微软雅黑" w:eastAsia="微软雅黑" w:hAnsi="微软雅黑" w:cs="Tahoma"/>
                <w:color w:val="333333"/>
                <w:kern w:val="0"/>
                <w:sz w:val="24"/>
                <w:szCs w:val="24"/>
              </w:rPr>
              <w:t>XXY</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752AC1F2"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党委学生工作部</w:t>
            </w:r>
          </w:p>
          <w:p w14:paraId="045F5A14"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（学生处、研究生工作部）</w:t>
            </w:r>
          </w:p>
        </w:tc>
        <w:tc>
          <w:tcPr>
            <w:tcW w:w="1804" w:type="dxa"/>
            <w:tcBorders>
              <w:top w:val="single" w:sz="18" w:space="0" w:color="000000"/>
              <w:left w:val="single" w:sz="18" w:space="0" w:color="000000"/>
              <w:bottom w:val="single" w:sz="18" w:space="0" w:color="000000"/>
              <w:right w:val="single" w:sz="18" w:space="0" w:color="000000"/>
            </w:tcBorders>
            <w:vAlign w:val="center"/>
          </w:tcPr>
          <w:p w14:paraId="590F59CD"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X</w:t>
            </w:r>
            <w:r>
              <w:rPr>
                <w:rFonts w:ascii="微软雅黑" w:eastAsia="微软雅黑" w:hAnsi="微软雅黑" w:cs="Tahoma"/>
                <w:color w:val="333333"/>
                <w:kern w:val="0"/>
                <w:sz w:val="24"/>
                <w:szCs w:val="24"/>
              </w:rPr>
              <w:t>GB</w:t>
            </w:r>
          </w:p>
        </w:tc>
      </w:tr>
      <w:tr w:rsidR="00EA1BEF" w:rsidRPr="00587339" w14:paraId="66597437" w14:textId="77777777" w:rsidTr="005F3B21">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1BE48805"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计算机科学与技术学院</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2942E5B5"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C</w:t>
            </w:r>
            <w:r>
              <w:rPr>
                <w:rFonts w:ascii="微软雅黑" w:eastAsia="微软雅黑" w:hAnsi="微软雅黑" w:cs="Tahoma"/>
                <w:color w:val="333333"/>
                <w:kern w:val="0"/>
                <w:sz w:val="24"/>
                <w:szCs w:val="24"/>
              </w:rPr>
              <w:t>SXY</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06732BF2"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党委安全工作部</w:t>
            </w:r>
          </w:p>
          <w:p w14:paraId="0B699891"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（保卫处）</w:t>
            </w:r>
          </w:p>
        </w:tc>
        <w:tc>
          <w:tcPr>
            <w:tcW w:w="1804" w:type="dxa"/>
            <w:tcBorders>
              <w:top w:val="single" w:sz="18" w:space="0" w:color="000000"/>
              <w:left w:val="single" w:sz="18" w:space="0" w:color="000000"/>
              <w:bottom w:val="single" w:sz="18" w:space="0" w:color="000000"/>
              <w:right w:val="single" w:sz="18" w:space="0" w:color="000000"/>
            </w:tcBorders>
            <w:vAlign w:val="center"/>
          </w:tcPr>
          <w:p w14:paraId="6D0EA83F"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color w:val="333333"/>
                <w:kern w:val="0"/>
                <w:sz w:val="24"/>
                <w:szCs w:val="24"/>
              </w:rPr>
              <w:t>BWC</w:t>
            </w:r>
          </w:p>
        </w:tc>
      </w:tr>
      <w:tr w:rsidR="00EA1BEF" w:rsidRPr="00587339" w14:paraId="230AA51E" w14:textId="77777777" w:rsidTr="005F3B21">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10CC6196"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人工智能学院</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BC877C9"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A</w:t>
            </w:r>
            <w:r>
              <w:rPr>
                <w:rFonts w:ascii="微软雅黑" w:eastAsia="微软雅黑" w:hAnsi="微软雅黑" w:cs="Tahoma"/>
                <w:color w:val="333333"/>
                <w:kern w:val="0"/>
                <w:sz w:val="24"/>
                <w:szCs w:val="24"/>
              </w:rPr>
              <w:t>IXY</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24A807A7"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人民武装部</w:t>
            </w:r>
          </w:p>
        </w:tc>
        <w:tc>
          <w:tcPr>
            <w:tcW w:w="1804" w:type="dxa"/>
            <w:tcBorders>
              <w:top w:val="single" w:sz="18" w:space="0" w:color="000000"/>
              <w:left w:val="single" w:sz="18" w:space="0" w:color="000000"/>
              <w:bottom w:val="single" w:sz="18" w:space="0" w:color="000000"/>
              <w:right w:val="single" w:sz="18" w:space="0" w:color="000000"/>
            </w:tcBorders>
            <w:vAlign w:val="center"/>
          </w:tcPr>
          <w:p w14:paraId="5D3A5CE5"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R</w:t>
            </w:r>
            <w:r>
              <w:rPr>
                <w:rFonts w:ascii="微软雅黑" w:eastAsia="微软雅黑" w:hAnsi="微软雅黑" w:cs="Tahoma"/>
                <w:color w:val="333333"/>
                <w:kern w:val="0"/>
                <w:sz w:val="24"/>
                <w:szCs w:val="24"/>
              </w:rPr>
              <w:t>WB</w:t>
            </w:r>
          </w:p>
        </w:tc>
      </w:tr>
      <w:tr w:rsidR="00EA1BEF" w:rsidRPr="00587339" w14:paraId="6F9CC9D2" w14:textId="77777777" w:rsidTr="005F3B21">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6A6D4743"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生命科学学院</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7D53CD99"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S</w:t>
            </w:r>
            <w:r>
              <w:rPr>
                <w:rFonts w:ascii="微软雅黑" w:eastAsia="微软雅黑" w:hAnsi="微软雅黑" w:cs="Tahoma"/>
                <w:color w:val="333333"/>
                <w:kern w:val="0"/>
                <w:sz w:val="24"/>
                <w:szCs w:val="24"/>
              </w:rPr>
              <w:t>KXY</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130354E1"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保密工作办公室</w:t>
            </w:r>
          </w:p>
        </w:tc>
        <w:tc>
          <w:tcPr>
            <w:tcW w:w="1804" w:type="dxa"/>
            <w:tcBorders>
              <w:top w:val="single" w:sz="18" w:space="0" w:color="000000"/>
              <w:left w:val="single" w:sz="18" w:space="0" w:color="000000"/>
              <w:bottom w:val="single" w:sz="18" w:space="0" w:color="000000"/>
              <w:right w:val="single" w:sz="18" w:space="0" w:color="000000"/>
            </w:tcBorders>
            <w:vAlign w:val="center"/>
          </w:tcPr>
          <w:p w14:paraId="01DBFD9B"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B</w:t>
            </w:r>
            <w:r>
              <w:rPr>
                <w:rFonts w:ascii="微软雅黑" w:eastAsia="微软雅黑" w:hAnsi="微软雅黑" w:cs="Tahoma"/>
                <w:color w:val="333333"/>
                <w:kern w:val="0"/>
                <w:sz w:val="24"/>
                <w:szCs w:val="24"/>
              </w:rPr>
              <w:t>MB</w:t>
            </w:r>
          </w:p>
        </w:tc>
      </w:tr>
      <w:tr w:rsidR="00EA1BEF" w:rsidRPr="00587339" w14:paraId="5A97CA69" w14:textId="77777777" w:rsidTr="005F3B21">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6CF76511"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数学科学学院</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69ED1D9B"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S</w:t>
            </w:r>
            <w:r>
              <w:rPr>
                <w:rFonts w:ascii="微软雅黑" w:eastAsia="微软雅黑" w:hAnsi="微软雅黑" w:cs="Tahoma"/>
                <w:color w:val="333333"/>
                <w:kern w:val="0"/>
                <w:sz w:val="24"/>
                <w:szCs w:val="24"/>
              </w:rPr>
              <w:t>XXY</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4895BAD2"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离退休工作办公室</w:t>
            </w:r>
          </w:p>
        </w:tc>
        <w:tc>
          <w:tcPr>
            <w:tcW w:w="1804" w:type="dxa"/>
            <w:tcBorders>
              <w:top w:val="single" w:sz="18" w:space="0" w:color="000000"/>
              <w:left w:val="single" w:sz="18" w:space="0" w:color="000000"/>
              <w:bottom w:val="single" w:sz="18" w:space="0" w:color="000000"/>
              <w:right w:val="single" w:sz="18" w:space="0" w:color="000000"/>
            </w:tcBorders>
            <w:vAlign w:val="center"/>
          </w:tcPr>
          <w:p w14:paraId="332CD944"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L</w:t>
            </w:r>
            <w:r>
              <w:rPr>
                <w:rFonts w:ascii="微软雅黑" w:eastAsia="微软雅黑" w:hAnsi="微软雅黑" w:cs="Tahoma"/>
                <w:color w:val="333333"/>
                <w:kern w:val="0"/>
                <w:sz w:val="24"/>
                <w:szCs w:val="24"/>
              </w:rPr>
              <w:t>TXB</w:t>
            </w:r>
          </w:p>
        </w:tc>
      </w:tr>
      <w:tr w:rsidR="00EA1BEF" w:rsidRPr="00587339" w14:paraId="3EF44913" w14:textId="77777777" w:rsidTr="005F3B21">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0C3D0DA4"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物理科学与技术学院</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1D410AD9"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W</w:t>
            </w:r>
            <w:r>
              <w:rPr>
                <w:rFonts w:ascii="微软雅黑" w:eastAsia="微软雅黑" w:hAnsi="微软雅黑" w:cs="Tahoma"/>
                <w:color w:val="333333"/>
                <w:kern w:val="0"/>
                <w:sz w:val="24"/>
                <w:szCs w:val="24"/>
              </w:rPr>
              <w:t>LXY</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6349D822"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机关分党委</w:t>
            </w:r>
          </w:p>
        </w:tc>
        <w:tc>
          <w:tcPr>
            <w:tcW w:w="1804" w:type="dxa"/>
            <w:tcBorders>
              <w:top w:val="single" w:sz="18" w:space="0" w:color="000000"/>
              <w:left w:val="single" w:sz="18" w:space="0" w:color="000000"/>
              <w:bottom w:val="single" w:sz="18" w:space="0" w:color="000000"/>
              <w:right w:val="single" w:sz="18" w:space="0" w:color="000000"/>
            </w:tcBorders>
            <w:vAlign w:val="center"/>
          </w:tcPr>
          <w:p w14:paraId="22F57E20"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J</w:t>
            </w:r>
            <w:r>
              <w:rPr>
                <w:rFonts w:ascii="微软雅黑" w:eastAsia="微软雅黑" w:hAnsi="微软雅黑" w:cs="Tahoma"/>
                <w:color w:val="333333"/>
                <w:kern w:val="0"/>
                <w:sz w:val="24"/>
                <w:szCs w:val="24"/>
              </w:rPr>
              <w:t>GFDW</w:t>
            </w:r>
          </w:p>
        </w:tc>
      </w:tr>
      <w:tr w:rsidR="00EA1BEF" w:rsidRPr="00587339" w14:paraId="1719BFFD" w14:textId="77777777" w:rsidTr="005F3B21">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3CA42143"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经济与管理学院</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7F9CEC7D"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J</w:t>
            </w:r>
            <w:r>
              <w:rPr>
                <w:rFonts w:ascii="微软雅黑" w:eastAsia="微软雅黑" w:hAnsi="微软雅黑" w:cs="Tahoma"/>
                <w:color w:val="333333"/>
                <w:kern w:val="0"/>
                <w:sz w:val="24"/>
                <w:szCs w:val="24"/>
              </w:rPr>
              <w:t>GXY</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42297FDB"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校长办公室</w:t>
            </w:r>
          </w:p>
        </w:tc>
        <w:tc>
          <w:tcPr>
            <w:tcW w:w="1804" w:type="dxa"/>
            <w:tcBorders>
              <w:top w:val="single" w:sz="18" w:space="0" w:color="000000"/>
              <w:left w:val="single" w:sz="18" w:space="0" w:color="000000"/>
              <w:bottom w:val="single" w:sz="18" w:space="0" w:color="000000"/>
              <w:right w:val="single" w:sz="18" w:space="0" w:color="000000"/>
            </w:tcBorders>
            <w:vAlign w:val="center"/>
          </w:tcPr>
          <w:p w14:paraId="4D1AC58E"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X</w:t>
            </w:r>
            <w:r>
              <w:rPr>
                <w:rFonts w:ascii="微软雅黑" w:eastAsia="微软雅黑" w:hAnsi="微软雅黑" w:cs="Tahoma"/>
                <w:color w:val="333333"/>
                <w:kern w:val="0"/>
                <w:sz w:val="24"/>
                <w:szCs w:val="24"/>
              </w:rPr>
              <w:t>B</w:t>
            </w:r>
          </w:p>
        </w:tc>
      </w:tr>
      <w:tr w:rsidR="00EA1BEF" w:rsidRPr="00587339" w14:paraId="42917DFB" w14:textId="77777777" w:rsidTr="005F3B21">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51E719DC"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人文学院</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29D7FBAB"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R</w:t>
            </w:r>
            <w:r>
              <w:rPr>
                <w:rFonts w:ascii="微软雅黑" w:eastAsia="微软雅黑" w:hAnsi="微软雅黑" w:cs="Tahoma"/>
                <w:color w:val="333333"/>
                <w:kern w:val="0"/>
                <w:sz w:val="24"/>
                <w:szCs w:val="24"/>
              </w:rPr>
              <w:t>WXY</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5DDE946E"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教务处</w:t>
            </w:r>
          </w:p>
        </w:tc>
        <w:tc>
          <w:tcPr>
            <w:tcW w:w="1804" w:type="dxa"/>
            <w:tcBorders>
              <w:top w:val="single" w:sz="18" w:space="0" w:color="000000"/>
              <w:left w:val="single" w:sz="18" w:space="0" w:color="000000"/>
              <w:bottom w:val="single" w:sz="18" w:space="0" w:color="000000"/>
              <w:right w:val="single" w:sz="18" w:space="0" w:color="000000"/>
            </w:tcBorders>
            <w:vAlign w:val="center"/>
          </w:tcPr>
          <w:p w14:paraId="3EF11A7A"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J</w:t>
            </w:r>
            <w:r>
              <w:rPr>
                <w:rFonts w:ascii="微软雅黑" w:eastAsia="微软雅黑" w:hAnsi="微软雅黑" w:cs="Tahoma"/>
                <w:color w:val="333333"/>
                <w:kern w:val="0"/>
                <w:sz w:val="24"/>
                <w:szCs w:val="24"/>
              </w:rPr>
              <w:t>WC</w:t>
            </w:r>
          </w:p>
        </w:tc>
      </w:tr>
      <w:tr w:rsidR="00EA1BEF" w:rsidRPr="00587339" w14:paraId="4D90DEA8" w14:textId="77777777" w:rsidTr="005F3B21">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629AE0D8"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法学院/知识产权学院</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6AB0B66D"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color w:val="333333"/>
                <w:kern w:val="0"/>
                <w:sz w:val="24"/>
                <w:szCs w:val="24"/>
              </w:rPr>
              <w:t>FXY</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18536C63"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研究生院</w:t>
            </w:r>
          </w:p>
        </w:tc>
        <w:tc>
          <w:tcPr>
            <w:tcW w:w="1804" w:type="dxa"/>
            <w:tcBorders>
              <w:top w:val="single" w:sz="18" w:space="0" w:color="000000"/>
              <w:left w:val="single" w:sz="18" w:space="0" w:color="000000"/>
              <w:bottom w:val="single" w:sz="18" w:space="0" w:color="000000"/>
              <w:right w:val="single" w:sz="18" w:space="0" w:color="000000"/>
            </w:tcBorders>
            <w:vAlign w:val="center"/>
          </w:tcPr>
          <w:p w14:paraId="5371BDF2"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Y</w:t>
            </w:r>
            <w:r>
              <w:rPr>
                <w:rFonts w:ascii="微软雅黑" w:eastAsia="微软雅黑" w:hAnsi="微软雅黑" w:cs="Tahoma"/>
                <w:color w:val="333333"/>
                <w:kern w:val="0"/>
                <w:sz w:val="24"/>
                <w:szCs w:val="24"/>
              </w:rPr>
              <w:t>JSY</w:t>
            </w:r>
          </w:p>
        </w:tc>
      </w:tr>
      <w:tr w:rsidR="00EA1BEF" w:rsidRPr="00587339" w14:paraId="4D99721B" w14:textId="77777777" w:rsidTr="005F3B21">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49BAA288"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马克思主义学院</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17FA0A89"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M</w:t>
            </w:r>
            <w:r>
              <w:rPr>
                <w:rFonts w:ascii="微软雅黑" w:eastAsia="微软雅黑" w:hAnsi="微软雅黑" w:cs="Tahoma"/>
                <w:color w:val="333333"/>
                <w:kern w:val="0"/>
                <w:sz w:val="24"/>
                <w:szCs w:val="24"/>
              </w:rPr>
              <w:t>XY</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6E72D60D"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学科建设办公室</w:t>
            </w:r>
          </w:p>
          <w:p w14:paraId="468A97F9"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（一流学科建设办公室）</w:t>
            </w:r>
          </w:p>
        </w:tc>
        <w:tc>
          <w:tcPr>
            <w:tcW w:w="1804" w:type="dxa"/>
            <w:tcBorders>
              <w:top w:val="single" w:sz="18" w:space="0" w:color="000000"/>
              <w:left w:val="single" w:sz="18" w:space="0" w:color="000000"/>
              <w:bottom w:val="single" w:sz="18" w:space="0" w:color="000000"/>
              <w:right w:val="single" w:sz="18" w:space="0" w:color="000000"/>
            </w:tcBorders>
            <w:vAlign w:val="center"/>
          </w:tcPr>
          <w:p w14:paraId="4DF510FC"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X</w:t>
            </w:r>
            <w:r>
              <w:rPr>
                <w:rFonts w:ascii="微软雅黑" w:eastAsia="微软雅黑" w:hAnsi="微软雅黑" w:cs="Tahoma"/>
                <w:color w:val="333333"/>
                <w:kern w:val="0"/>
                <w:sz w:val="24"/>
                <w:szCs w:val="24"/>
              </w:rPr>
              <w:t>KB</w:t>
            </w:r>
          </w:p>
        </w:tc>
      </w:tr>
      <w:tr w:rsidR="00EA1BEF" w:rsidRPr="00587339" w14:paraId="2E2F64C4" w14:textId="77777777" w:rsidTr="005F3B21">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12BB587E"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艺术学院</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383E95B8"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color w:val="333333"/>
                <w:kern w:val="0"/>
                <w:sz w:val="24"/>
                <w:szCs w:val="24"/>
              </w:rPr>
              <w:t>YSXY</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5402734F"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科技合作与成果管理处</w:t>
            </w:r>
          </w:p>
        </w:tc>
        <w:tc>
          <w:tcPr>
            <w:tcW w:w="1804" w:type="dxa"/>
            <w:tcBorders>
              <w:top w:val="single" w:sz="18" w:space="0" w:color="000000"/>
              <w:left w:val="single" w:sz="18" w:space="0" w:color="000000"/>
              <w:bottom w:val="single" w:sz="18" w:space="0" w:color="000000"/>
              <w:right w:val="single" w:sz="18" w:space="0" w:color="000000"/>
            </w:tcBorders>
            <w:vAlign w:val="center"/>
          </w:tcPr>
          <w:p w14:paraId="7D0E71C4"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K</w:t>
            </w:r>
            <w:r>
              <w:rPr>
                <w:rFonts w:ascii="微软雅黑" w:eastAsia="微软雅黑" w:hAnsi="微软雅黑" w:cs="Tahoma"/>
                <w:color w:val="333333"/>
                <w:kern w:val="0"/>
                <w:sz w:val="24"/>
                <w:szCs w:val="24"/>
              </w:rPr>
              <w:t>JC</w:t>
            </w:r>
          </w:p>
        </w:tc>
      </w:tr>
      <w:tr w:rsidR="00EA1BEF" w:rsidRPr="00587339" w14:paraId="26B2D18E" w14:textId="77777777" w:rsidTr="005F3B21">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6B3970B8"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博雅书院</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15A6218E"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B</w:t>
            </w:r>
            <w:r>
              <w:rPr>
                <w:rFonts w:ascii="微软雅黑" w:eastAsia="微软雅黑" w:hAnsi="微软雅黑" w:cs="Tahoma"/>
                <w:color w:val="333333"/>
                <w:kern w:val="0"/>
                <w:sz w:val="24"/>
                <w:szCs w:val="24"/>
              </w:rPr>
              <w:t>YSY</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21620ED8"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人事处</w:t>
            </w:r>
          </w:p>
          <w:p w14:paraId="49E0282B"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（人才工作办公室）</w:t>
            </w:r>
          </w:p>
        </w:tc>
        <w:tc>
          <w:tcPr>
            <w:tcW w:w="1804" w:type="dxa"/>
            <w:tcBorders>
              <w:top w:val="single" w:sz="18" w:space="0" w:color="000000"/>
              <w:left w:val="single" w:sz="18" w:space="0" w:color="000000"/>
              <w:bottom w:val="single" w:sz="18" w:space="0" w:color="000000"/>
              <w:right w:val="single" w:sz="18" w:space="0" w:color="000000"/>
            </w:tcBorders>
            <w:vAlign w:val="center"/>
          </w:tcPr>
          <w:p w14:paraId="3771E033"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R</w:t>
            </w:r>
            <w:r>
              <w:rPr>
                <w:rFonts w:ascii="微软雅黑" w:eastAsia="微软雅黑" w:hAnsi="微软雅黑" w:cs="Tahoma"/>
                <w:color w:val="333333"/>
                <w:kern w:val="0"/>
                <w:sz w:val="24"/>
                <w:szCs w:val="24"/>
              </w:rPr>
              <w:t>SC</w:t>
            </w:r>
          </w:p>
        </w:tc>
      </w:tr>
      <w:tr w:rsidR="00EA1BEF" w:rsidRPr="00587339" w14:paraId="31D62907" w14:textId="77777777" w:rsidTr="005F3B21">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351E03F0"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国际教育学院</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5B89CF60"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G</w:t>
            </w:r>
            <w:r>
              <w:rPr>
                <w:rFonts w:ascii="微软雅黑" w:eastAsia="微软雅黑" w:hAnsi="微软雅黑" w:cs="Tahoma"/>
                <w:color w:val="333333"/>
                <w:kern w:val="0"/>
                <w:sz w:val="24"/>
                <w:szCs w:val="24"/>
              </w:rPr>
              <w:t>JY</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50E570C3"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战略发展研究中心</w:t>
            </w:r>
          </w:p>
        </w:tc>
        <w:tc>
          <w:tcPr>
            <w:tcW w:w="1804" w:type="dxa"/>
            <w:tcBorders>
              <w:top w:val="single" w:sz="18" w:space="0" w:color="000000"/>
              <w:left w:val="single" w:sz="18" w:space="0" w:color="000000"/>
              <w:bottom w:val="single" w:sz="18" w:space="0" w:color="000000"/>
              <w:right w:val="single" w:sz="18" w:space="0" w:color="000000"/>
            </w:tcBorders>
            <w:vAlign w:val="center"/>
          </w:tcPr>
          <w:p w14:paraId="0D23CF58"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Z</w:t>
            </w:r>
            <w:r>
              <w:rPr>
                <w:rFonts w:ascii="微软雅黑" w:eastAsia="微软雅黑" w:hAnsi="微软雅黑" w:cs="Tahoma"/>
                <w:color w:val="333333"/>
                <w:kern w:val="0"/>
                <w:sz w:val="24"/>
                <w:szCs w:val="24"/>
              </w:rPr>
              <w:t>LFZ</w:t>
            </w:r>
          </w:p>
        </w:tc>
      </w:tr>
      <w:tr w:rsidR="00EA1BEF" w:rsidRPr="00587339" w14:paraId="7DDDAF3A" w14:textId="77777777" w:rsidTr="005F3B21">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7FF0C502"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继续教育学院</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52C2EB44"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J</w:t>
            </w:r>
            <w:r>
              <w:rPr>
                <w:rFonts w:ascii="微软雅黑" w:eastAsia="微软雅黑" w:hAnsi="微软雅黑" w:cs="Tahoma"/>
                <w:color w:val="333333"/>
                <w:kern w:val="0"/>
                <w:sz w:val="24"/>
                <w:szCs w:val="24"/>
              </w:rPr>
              <w:t>JY</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1AC86E31"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财务处</w:t>
            </w:r>
          </w:p>
        </w:tc>
        <w:tc>
          <w:tcPr>
            <w:tcW w:w="1804" w:type="dxa"/>
            <w:tcBorders>
              <w:top w:val="single" w:sz="18" w:space="0" w:color="000000"/>
              <w:left w:val="single" w:sz="18" w:space="0" w:color="000000"/>
              <w:bottom w:val="single" w:sz="18" w:space="0" w:color="000000"/>
              <w:right w:val="single" w:sz="18" w:space="0" w:color="000000"/>
            </w:tcBorders>
            <w:vAlign w:val="center"/>
          </w:tcPr>
          <w:p w14:paraId="16380327"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C</w:t>
            </w:r>
            <w:r>
              <w:rPr>
                <w:rFonts w:ascii="微软雅黑" w:eastAsia="微软雅黑" w:hAnsi="微软雅黑" w:cs="Tahoma"/>
                <w:color w:val="333333"/>
                <w:kern w:val="0"/>
                <w:sz w:val="24"/>
                <w:szCs w:val="24"/>
              </w:rPr>
              <w:t>WC</w:t>
            </w:r>
          </w:p>
        </w:tc>
      </w:tr>
      <w:tr w:rsidR="00EA1BEF" w:rsidRPr="00587339" w14:paraId="21D73C73" w14:textId="77777777" w:rsidTr="005F3B21">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3C984FE3"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lastRenderedPageBreak/>
              <w:t>工会</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3A3D8F35"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G</w:t>
            </w:r>
            <w:r>
              <w:rPr>
                <w:rFonts w:ascii="微软雅黑" w:eastAsia="微软雅黑" w:hAnsi="微软雅黑" w:cs="Tahoma"/>
                <w:color w:val="333333"/>
                <w:kern w:val="0"/>
                <w:sz w:val="24"/>
                <w:szCs w:val="24"/>
              </w:rPr>
              <w:t>H</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66ABB2A0"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审计处</w:t>
            </w:r>
          </w:p>
        </w:tc>
        <w:tc>
          <w:tcPr>
            <w:tcW w:w="1804" w:type="dxa"/>
            <w:tcBorders>
              <w:top w:val="single" w:sz="18" w:space="0" w:color="000000"/>
              <w:left w:val="single" w:sz="18" w:space="0" w:color="000000"/>
              <w:bottom w:val="single" w:sz="18" w:space="0" w:color="000000"/>
              <w:right w:val="single" w:sz="18" w:space="0" w:color="000000"/>
            </w:tcBorders>
            <w:vAlign w:val="center"/>
          </w:tcPr>
          <w:p w14:paraId="63F0A42D"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S</w:t>
            </w:r>
            <w:r>
              <w:rPr>
                <w:rFonts w:ascii="微软雅黑" w:eastAsia="微软雅黑" w:hAnsi="微软雅黑" w:cs="Tahoma"/>
                <w:color w:val="333333"/>
                <w:kern w:val="0"/>
                <w:sz w:val="24"/>
                <w:szCs w:val="24"/>
              </w:rPr>
              <w:t>JC</w:t>
            </w:r>
          </w:p>
        </w:tc>
      </w:tr>
      <w:tr w:rsidR="00EA1BEF" w:rsidRPr="00587339" w14:paraId="4D51D424" w14:textId="77777777" w:rsidTr="005F3B21">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5936C30B"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团委</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24E570D6"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T</w:t>
            </w:r>
            <w:r>
              <w:rPr>
                <w:rFonts w:ascii="微软雅黑" w:eastAsia="微软雅黑" w:hAnsi="微软雅黑" w:cs="Tahoma"/>
                <w:color w:val="333333"/>
                <w:kern w:val="0"/>
                <w:sz w:val="24"/>
                <w:szCs w:val="24"/>
              </w:rPr>
              <w:t>W</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1126948B"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国有资产与设备管理处</w:t>
            </w:r>
          </w:p>
        </w:tc>
        <w:tc>
          <w:tcPr>
            <w:tcW w:w="1804" w:type="dxa"/>
            <w:tcBorders>
              <w:top w:val="single" w:sz="18" w:space="0" w:color="000000"/>
              <w:left w:val="single" w:sz="18" w:space="0" w:color="000000"/>
              <w:bottom w:val="single" w:sz="18" w:space="0" w:color="000000"/>
              <w:right w:val="single" w:sz="18" w:space="0" w:color="000000"/>
            </w:tcBorders>
            <w:vAlign w:val="center"/>
          </w:tcPr>
          <w:p w14:paraId="101D40F6"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G</w:t>
            </w:r>
            <w:r>
              <w:rPr>
                <w:rFonts w:ascii="微软雅黑" w:eastAsia="微软雅黑" w:hAnsi="微软雅黑" w:cs="Tahoma"/>
                <w:color w:val="333333"/>
                <w:kern w:val="0"/>
                <w:sz w:val="24"/>
                <w:szCs w:val="24"/>
              </w:rPr>
              <w:t>ZC</w:t>
            </w:r>
          </w:p>
        </w:tc>
      </w:tr>
      <w:tr w:rsidR="00EA1BEF" w:rsidRPr="00587339" w14:paraId="7A48F422" w14:textId="77777777" w:rsidTr="005F3B21">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57443A73"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图书馆</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6F8331A7"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T</w:t>
            </w:r>
            <w:r>
              <w:rPr>
                <w:rFonts w:ascii="微软雅黑" w:eastAsia="微软雅黑" w:hAnsi="微软雅黑" w:cs="Tahoma"/>
                <w:color w:val="333333"/>
                <w:kern w:val="0"/>
                <w:sz w:val="24"/>
                <w:szCs w:val="24"/>
              </w:rPr>
              <w:t>SG</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1714D8BE"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国际交流与合作处</w:t>
            </w:r>
          </w:p>
          <w:p w14:paraId="15CBBB48"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（港澳台事务办公室）</w:t>
            </w:r>
          </w:p>
        </w:tc>
        <w:tc>
          <w:tcPr>
            <w:tcW w:w="1804" w:type="dxa"/>
            <w:tcBorders>
              <w:top w:val="single" w:sz="18" w:space="0" w:color="000000"/>
              <w:left w:val="single" w:sz="18" w:space="0" w:color="000000"/>
              <w:bottom w:val="single" w:sz="18" w:space="0" w:color="000000"/>
              <w:right w:val="single" w:sz="18" w:space="0" w:color="000000"/>
            </w:tcBorders>
            <w:vAlign w:val="center"/>
          </w:tcPr>
          <w:p w14:paraId="43DC6CDB"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G</w:t>
            </w:r>
            <w:r>
              <w:rPr>
                <w:rFonts w:ascii="微软雅黑" w:eastAsia="微软雅黑" w:hAnsi="微软雅黑" w:cs="Tahoma"/>
                <w:color w:val="333333"/>
                <w:kern w:val="0"/>
                <w:sz w:val="24"/>
                <w:szCs w:val="24"/>
              </w:rPr>
              <w:t>JC</w:t>
            </w:r>
          </w:p>
        </w:tc>
      </w:tr>
      <w:tr w:rsidR="00EA1BEF" w:rsidRPr="00587339" w14:paraId="14BA1B78" w14:textId="77777777" w:rsidTr="005F3B21">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5BCAAFBD"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档案馆</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9C4DB60"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D</w:t>
            </w:r>
            <w:r>
              <w:rPr>
                <w:rFonts w:ascii="微软雅黑" w:eastAsia="微软雅黑" w:hAnsi="微软雅黑" w:cs="Tahoma"/>
                <w:color w:val="333333"/>
                <w:kern w:val="0"/>
                <w:sz w:val="24"/>
                <w:szCs w:val="24"/>
              </w:rPr>
              <w:t>AG</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6020B310"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房产管理处</w:t>
            </w:r>
          </w:p>
          <w:p w14:paraId="618247B3"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（基建处）</w:t>
            </w:r>
          </w:p>
        </w:tc>
        <w:tc>
          <w:tcPr>
            <w:tcW w:w="1804" w:type="dxa"/>
            <w:tcBorders>
              <w:top w:val="single" w:sz="18" w:space="0" w:color="000000"/>
              <w:left w:val="single" w:sz="18" w:space="0" w:color="000000"/>
              <w:bottom w:val="single" w:sz="18" w:space="0" w:color="000000"/>
              <w:right w:val="single" w:sz="18" w:space="0" w:color="000000"/>
            </w:tcBorders>
            <w:vAlign w:val="center"/>
          </w:tcPr>
          <w:p w14:paraId="5E058487"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J</w:t>
            </w:r>
            <w:r>
              <w:rPr>
                <w:rFonts w:ascii="微软雅黑" w:eastAsia="微软雅黑" w:hAnsi="微软雅黑" w:cs="Tahoma"/>
                <w:color w:val="333333"/>
                <w:kern w:val="0"/>
                <w:sz w:val="24"/>
                <w:szCs w:val="24"/>
              </w:rPr>
              <w:t>JC</w:t>
            </w:r>
          </w:p>
        </w:tc>
      </w:tr>
      <w:tr w:rsidR="00EA1BEF" w:rsidRPr="00587339" w14:paraId="4AB9AC9F" w14:textId="77777777" w:rsidTr="005F3B21">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42BC77B3"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天津高等教育文献信息中心、</w:t>
            </w:r>
          </w:p>
          <w:p w14:paraId="5348F534"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天津工业大学数字化图书馆研究中心</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30F3AA4D"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S</w:t>
            </w:r>
            <w:r>
              <w:rPr>
                <w:rFonts w:ascii="微软雅黑" w:eastAsia="微软雅黑" w:hAnsi="微软雅黑" w:cs="Tahoma"/>
                <w:color w:val="333333"/>
                <w:kern w:val="0"/>
                <w:sz w:val="24"/>
                <w:szCs w:val="24"/>
              </w:rPr>
              <w:t>T</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0ED920B8"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后勤管理处</w:t>
            </w:r>
          </w:p>
        </w:tc>
        <w:tc>
          <w:tcPr>
            <w:tcW w:w="1804" w:type="dxa"/>
            <w:tcBorders>
              <w:top w:val="single" w:sz="18" w:space="0" w:color="000000"/>
              <w:left w:val="single" w:sz="18" w:space="0" w:color="000000"/>
              <w:bottom w:val="single" w:sz="18" w:space="0" w:color="000000"/>
              <w:right w:val="single" w:sz="18" w:space="0" w:color="000000"/>
            </w:tcBorders>
            <w:vAlign w:val="center"/>
          </w:tcPr>
          <w:p w14:paraId="3AC8F707"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H</w:t>
            </w:r>
            <w:r>
              <w:rPr>
                <w:rFonts w:ascii="微软雅黑" w:eastAsia="微软雅黑" w:hAnsi="微软雅黑" w:cs="Tahoma"/>
                <w:color w:val="333333"/>
                <w:kern w:val="0"/>
                <w:sz w:val="24"/>
                <w:szCs w:val="24"/>
              </w:rPr>
              <w:t>Q</w:t>
            </w:r>
          </w:p>
        </w:tc>
      </w:tr>
      <w:tr w:rsidR="00EA1BEF" w:rsidRPr="00587339" w14:paraId="5C474870" w14:textId="77777777" w:rsidTr="005F3B21">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50202AE0"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信息化中心</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7D19A86A"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X</w:t>
            </w:r>
            <w:r>
              <w:rPr>
                <w:rFonts w:ascii="微软雅黑" w:eastAsia="微软雅黑" w:hAnsi="微软雅黑" w:cs="Tahoma"/>
                <w:color w:val="333333"/>
                <w:kern w:val="0"/>
                <w:sz w:val="24"/>
                <w:szCs w:val="24"/>
              </w:rPr>
              <w:t>XH</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5C5EF0EE"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p>
        </w:tc>
        <w:tc>
          <w:tcPr>
            <w:tcW w:w="1804" w:type="dxa"/>
            <w:tcBorders>
              <w:top w:val="single" w:sz="18" w:space="0" w:color="000000"/>
              <w:left w:val="single" w:sz="18" w:space="0" w:color="000000"/>
              <w:bottom w:val="single" w:sz="18" w:space="0" w:color="000000"/>
              <w:right w:val="single" w:sz="18" w:space="0" w:color="000000"/>
            </w:tcBorders>
            <w:vAlign w:val="center"/>
          </w:tcPr>
          <w:p w14:paraId="414DAF35"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p>
        </w:tc>
      </w:tr>
      <w:tr w:rsidR="00EA1BEF" w:rsidRPr="00587339" w14:paraId="05662944" w14:textId="77777777" w:rsidTr="005F3B21">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35B2D5C4"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分析测试中心</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28BF9B51"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F</w:t>
            </w:r>
            <w:r>
              <w:rPr>
                <w:rFonts w:ascii="微软雅黑" w:eastAsia="微软雅黑" w:hAnsi="微软雅黑" w:cs="Tahoma"/>
                <w:color w:val="333333"/>
                <w:kern w:val="0"/>
                <w:sz w:val="24"/>
                <w:szCs w:val="24"/>
              </w:rPr>
              <w:t>XCS</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59B64778"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p>
        </w:tc>
        <w:tc>
          <w:tcPr>
            <w:tcW w:w="1804" w:type="dxa"/>
            <w:tcBorders>
              <w:top w:val="single" w:sz="18" w:space="0" w:color="000000"/>
              <w:left w:val="single" w:sz="18" w:space="0" w:color="000000"/>
              <w:bottom w:val="single" w:sz="18" w:space="0" w:color="000000"/>
              <w:right w:val="single" w:sz="18" w:space="0" w:color="000000"/>
            </w:tcBorders>
            <w:vAlign w:val="center"/>
          </w:tcPr>
          <w:p w14:paraId="40E0A6A7"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p>
        </w:tc>
      </w:tr>
      <w:tr w:rsidR="00EA1BEF" w:rsidRPr="00587339" w14:paraId="39822FE8" w14:textId="77777777" w:rsidTr="005F3B21">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3B49CBF4"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工程教学实习训练中心</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1922169A"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G</w:t>
            </w:r>
            <w:r>
              <w:rPr>
                <w:rFonts w:ascii="微软雅黑" w:eastAsia="微软雅黑" w:hAnsi="微软雅黑" w:cs="Tahoma"/>
                <w:color w:val="333333"/>
                <w:kern w:val="0"/>
                <w:sz w:val="24"/>
                <w:szCs w:val="24"/>
              </w:rPr>
              <w:t>CSX</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4BC9C5F2"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p>
        </w:tc>
        <w:tc>
          <w:tcPr>
            <w:tcW w:w="1804" w:type="dxa"/>
            <w:tcBorders>
              <w:top w:val="single" w:sz="18" w:space="0" w:color="000000"/>
              <w:left w:val="single" w:sz="18" w:space="0" w:color="000000"/>
              <w:bottom w:val="single" w:sz="18" w:space="0" w:color="000000"/>
              <w:right w:val="single" w:sz="18" w:space="0" w:color="000000"/>
            </w:tcBorders>
            <w:vAlign w:val="center"/>
          </w:tcPr>
          <w:p w14:paraId="16BBB101"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p>
        </w:tc>
      </w:tr>
      <w:tr w:rsidR="00EA1BEF" w:rsidRPr="00587339" w14:paraId="64D76DBA" w14:textId="77777777" w:rsidTr="005F3B21">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5274A821"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教学质量监控与评估中心</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6062D373"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J</w:t>
            </w:r>
            <w:r>
              <w:rPr>
                <w:rFonts w:ascii="微软雅黑" w:eastAsia="微软雅黑" w:hAnsi="微软雅黑" w:cs="Tahoma"/>
                <w:color w:val="333333"/>
                <w:kern w:val="0"/>
                <w:sz w:val="24"/>
                <w:szCs w:val="24"/>
              </w:rPr>
              <w:t>XPG</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4A56DE55"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p>
        </w:tc>
        <w:tc>
          <w:tcPr>
            <w:tcW w:w="1804" w:type="dxa"/>
            <w:tcBorders>
              <w:top w:val="single" w:sz="18" w:space="0" w:color="000000"/>
              <w:left w:val="single" w:sz="18" w:space="0" w:color="000000"/>
              <w:bottom w:val="single" w:sz="18" w:space="0" w:color="000000"/>
              <w:right w:val="single" w:sz="18" w:space="0" w:color="000000"/>
            </w:tcBorders>
            <w:vAlign w:val="center"/>
          </w:tcPr>
          <w:p w14:paraId="019C50E1"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p>
        </w:tc>
      </w:tr>
      <w:tr w:rsidR="00EA1BEF" w:rsidRPr="00587339" w14:paraId="3E6C4EC9" w14:textId="77777777" w:rsidTr="005F3B21">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379955EF"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体育工作部</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10827D35"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T</w:t>
            </w:r>
            <w:r>
              <w:rPr>
                <w:rFonts w:ascii="微软雅黑" w:eastAsia="微软雅黑" w:hAnsi="微软雅黑" w:cs="Tahoma"/>
                <w:color w:val="333333"/>
                <w:kern w:val="0"/>
                <w:sz w:val="24"/>
                <w:szCs w:val="24"/>
              </w:rPr>
              <w:t>YGZB</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790A0363"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p>
        </w:tc>
        <w:tc>
          <w:tcPr>
            <w:tcW w:w="1804" w:type="dxa"/>
            <w:tcBorders>
              <w:top w:val="single" w:sz="18" w:space="0" w:color="000000"/>
              <w:left w:val="single" w:sz="18" w:space="0" w:color="000000"/>
              <w:bottom w:val="single" w:sz="18" w:space="0" w:color="000000"/>
              <w:right w:val="single" w:sz="18" w:space="0" w:color="000000"/>
            </w:tcBorders>
            <w:vAlign w:val="center"/>
          </w:tcPr>
          <w:p w14:paraId="1030E275"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p>
        </w:tc>
      </w:tr>
      <w:tr w:rsidR="00EA1BEF" w:rsidRPr="00587339" w14:paraId="3C0CCB5C" w14:textId="77777777" w:rsidTr="005F3B21">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5C175C45"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校友工作办公室</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73BA873"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X</w:t>
            </w:r>
            <w:r>
              <w:rPr>
                <w:rFonts w:ascii="微软雅黑" w:eastAsia="微软雅黑" w:hAnsi="微软雅黑" w:cs="Tahoma"/>
                <w:color w:val="333333"/>
                <w:kern w:val="0"/>
                <w:sz w:val="24"/>
                <w:szCs w:val="24"/>
              </w:rPr>
              <w:t>YB</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16B9EE0A"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p>
        </w:tc>
        <w:tc>
          <w:tcPr>
            <w:tcW w:w="1804" w:type="dxa"/>
            <w:tcBorders>
              <w:top w:val="single" w:sz="18" w:space="0" w:color="000000"/>
              <w:left w:val="single" w:sz="18" w:space="0" w:color="000000"/>
              <w:bottom w:val="single" w:sz="18" w:space="0" w:color="000000"/>
              <w:right w:val="single" w:sz="18" w:space="0" w:color="000000"/>
            </w:tcBorders>
            <w:vAlign w:val="center"/>
          </w:tcPr>
          <w:p w14:paraId="75EDBA30"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p>
        </w:tc>
      </w:tr>
      <w:tr w:rsidR="00EA1BEF" w:rsidRPr="00587339" w14:paraId="20BAFDCF" w14:textId="77777777" w:rsidTr="005F3B21">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51E24F14"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信访工作办公室</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7200971E"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X</w:t>
            </w:r>
            <w:r>
              <w:rPr>
                <w:rFonts w:ascii="微软雅黑" w:eastAsia="微软雅黑" w:hAnsi="微软雅黑" w:cs="Tahoma"/>
                <w:color w:val="333333"/>
                <w:kern w:val="0"/>
                <w:sz w:val="24"/>
                <w:szCs w:val="24"/>
              </w:rPr>
              <w:t>FB</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1BB24679"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p>
        </w:tc>
        <w:tc>
          <w:tcPr>
            <w:tcW w:w="1804" w:type="dxa"/>
            <w:tcBorders>
              <w:top w:val="single" w:sz="18" w:space="0" w:color="000000"/>
              <w:left w:val="single" w:sz="18" w:space="0" w:color="000000"/>
              <w:bottom w:val="single" w:sz="18" w:space="0" w:color="000000"/>
              <w:right w:val="single" w:sz="18" w:space="0" w:color="000000"/>
            </w:tcBorders>
            <w:vAlign w:val="center"/>
          </w:tcPr>
          <w:p w14:paraId="21464B14"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p>
        </w:tc>
      </w:tr>
      <w:tr w:rsidR="00EA1BEF" w:rsidRPr="00587339" w14:paraId="096C3DB7" w14:textId="77777777" w:rsidTr="005F3B21">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40A7A2E0"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人文社会科学高等研究院</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7A203972"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R</w:t>
            </w:r>
            <w:r>
              <w:rPr>
                <w:rFonts w:ascii="微软雅黑" w:eastAsia="微软雅黑" w:hAnsi="微软雅黑" w:cs="Tahoma"/>
                <w:color w:val="333333"/>
                <w:kern w:val="0"/>
                <w:sz w:val="24"/>
                <w:szCs w:val="24"/>
              </w:rPr>
              <w:t>WSKY</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4148D4F5"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p>
        </w:tc>
        <w:tc>
          <w:tcPr>
            <w:tcW w:w="1804" w:type="dxa"/>
            <w:tcBorders>
              <w:top w:val="single" w:sz="18" w:space="0" w:color="000000"/>
              <w:left w:val="single" w:sz="18" w:space="0" w:color="000000"/>
              <w:bottom w:val="single" w:sz="18" w:space="0" w:color="000000"/>
              <w:right w:val="single" w:sz="18" w:space="0" w:color="000000"/>
            </w:tcBorders>
            <w:vAlign w:val="center"/>
          </w:tcPr>
          <w:p w14:paraId="221E8F4D"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p>
        </w:tc>
      </w:tr>
      <w:tr w:rsidR="00EA1BEF" w:rsidRPr="00587339" w14:paraId="39F785E9" w14:textId="77777777" w:rsidTr="005F3B21">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18884690"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省部共建分离膜与</w:t>
            </w:r>
            <w:proofErr w:type="gramStart"/>
            <w:r w:rsidRPr="00587339">
              <w:rPr>
                <w:rFonts w:ascii="微软雅黑" w:eastAsia="微软雅黑" w:hAnsi="微软雅黑" w:cs="Tahoma" w:hint="eastAsia"/>
                <w:color w:val="333333"/>
                <w:kern w:val="0"/>
                <w:sz w:val="24"/>
                <w:szCs w:val="24"/>
              </w:rPr>
              <w:t>膜过程</w:t>
            </w:r>
            <w:proofErr w:type="gramEnd"/>
            <w:r w:rsidRPr="00587339">
              <w:rPr>
                <w:rFonts w:ascii="微软雅黑" w:eastAsia="微软雅黑" w:hAnsi="微软雅黑" w:cs="Tahoma" w:hint="eastAsia"/>
                <w:color w:val="333333"/>
                <w:kern w:val="0"/>
                <w:sz w:val="24"/>
                <w:szCs w:val="24"/>
              </w:rPr>
              <w:t>国家重点实验室</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3F07B4D1"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M</w:t>
            </w:r>
            <w:r>
              <w:rPr>
                <w:rFonts w:ascii="微软雅黑" w:eastAsia="微软雅黑" w:hAnsi="微软雅黑" w:cs="Tahoma"/>
                <w:color w:val="333333"/>
                <w:kern w:val="0"/>
                <w:sz w:val="24"/>
                <w:szCs w:val="24"/>
              </w:rPr>
              <w:t>SYS</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25B079BD" w14:textId="77777777" w:rsidR="00EA1BEF" w:rsidRPr="00587339" w:rsidRDefault="00EA1BEF" w:rsidP="005F3B21">
            <w:pPr>
              <w:widowControl/>
              <w:spacing w:line="405" w:lineRule="exact"/>
              <w:jc w:val="center"/>
              <w:rPr>
                <w:rFonts w:ascii="微软雅黑" w:eastAsia="微软雅黑" w:hAnsi="微软雅黑" w:cs="Tahoma"/>
                <w:color w:val="333333"/>
                <w:kern w:val="0"/>
                <w:sz w:val="21"/>
                <w:szCs w:val="21"/>
              </w:rPr>
            </w:pPr>
          </w:p>
        </w:tc>
        <w:tc>
          <w:tcPr>
            <w:tcW w:w="1804" w:type="dxa"/>
            <w:tcBorders>
              <w:top w:val="single" w:sz="18" w:space="0" w:color="000000"/>
              <w:left w:val="single" w:sz="18" w:space="0" w:color="000000"/>
              <w:bottom w:val="single" w:sz="18" w:space="0" w:color="000000"/>
              <w:right w:val="single" w:sz="18" w:space="0" w:color="000000"/>
            </w:tcBorders>
            <w:vAlign w:val="center"/>
          </w:tcPr>
          <w:p w14:paraId="7E3B09E5" w14:textId="77777777" w:rsidR="00EA1BEF" w:rsidRPr="00587339" w:rsidRDefault="00EA1BEF" w:rsidP="005F3B21">
            <w:pPr>
              <w:widowControl/>
              <w:tabs>
                <w:tab w:val="left" w:pos="330"/>
              </w:tabs>
              <w:spacing w:line="405" w:lineRule="exact"/>
              <w:jc w:val="center"/>
              <w:rPr>
                <w:rFonts w:ascii="微软雅黑" w:eastAsia="微软雅黑" w:hAnsi="微软雅黑" w:cs="Tahoma"/>
                <w:color w:val="333333"/>
                <w:kern w:val="0"/>
                <w:sz w:val="24"/>
                <w:szCs w:val="24"/>
              </w:rPr>
            </w:pPr>
          </w:p>
        </w:tc>
      </w:tr>
    </w:tbl>
    <w:p w14:paraId="67D90EE3" w14:textId="77777777" w:rsidR="00EA1BEF" w:rsidRPr="00F27426" w:rsidRDefault="00EA1BEF" w:rsidP="00F8248D">
      <w:pPr>
        <w:jc w:val="left"/>
      </w:pPr>
    </w:p>
    <w:sectPr w:rsidR="00EA1BEF" w:rsidRPr="00F27426" w:rsidSect="00D76384">
      <w:headerReference w:type="default" r:id="rId9"/>
      <w:footerReference w:type="default" r:id="rId10"/>
      <w:pgSz w:w="11906" w:h="16838"/>
      <w:pgMar w:top="1440" w:right="1418" w:bottom="1440" w:left="141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E4360" w14:textId="77777777" w:rsidR="00F11D9E" w:rsidRDefault="00F11D9E" w:rsidP="00644E52">
      <w:r>
        <w:separator/>
      </w:r>
    </w:p>
  </w:endnote>
  <w:endnote w:type="continuationSeparator" w:id="0">
    <w:p w14:paraId="0E787997" w14:textId="77777777" w:rsidR="00F11D9E" w:rsidRDefault="00F11D9E" w:rsidP="00644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6890287"/>
      <w:docPartObj>
        <w:docPartGallery w:val="Page Numbers (Bottom of Page)"/>
        <w:docPartUnique/>
      </w:docPartObj>
    </w:sdtPr>
    <w:sdtEndPr/>
    <w:sdtContent>
      <w:p w14:paraId="79296E5A" w14:textId="77777777" w:rsidR="00685CFD" w:rsidRDefault="009C4811">
        <w:pPr>
          <w:pStyle w:val="a3"/>
          <w:jc w:val="center"/>
        </w:pPr>
        <w:r>
          <w:fldChar w:fldCharType="begin"/>
        </w:r>
        <w:r w:rsidR="00685CFD">
          <w:instrText>PAGE   \* MERGEFORMAT</w:instrText>
        </w:r>
        <w:r>
          <w:fldChar w:fldCharType="separate"/>
        </w:r>
        <w:r w:rsidR="0006145C" w:rsidRPr="0006145C">
          <w:rPr>
            <w:noProof/>
            <w:lang w:val="zh-CN"/>
          </w:rPr>
          <w:t>-</w:t>
        </w:r>
        <w:r w:rsidR="0006145C">
          <w:rPr>
            <w:noProof/>
          </w:rPr>
          <w:t xml:space="preserve"> 5 -</w:t>
        </w:r>
        <w:r>
          <w:fldChar w:fldCharType="end"/>
        </w:r>
      </w:p>
    </w:sdtContent>
  </w:sdt>
  <w:p w14:paraId="457B5A05" w14:textId="77777777" w:rsidR="00D76384" w:rsidRDefault="00D7638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6BD3B" w14:textId="77777777" w:rsidR="00F11D9E" w:rsidRDefault="00F11D9E" w:rsidP="00644E52">
      <w:r>
        <w:rPr>
          <w:rFonts w:hint="eastAsia"/>
        </w:rPr>
        <w:separator/>
      </w:r>
    </w:p>
  </w:footnote>
  <w:footnote w:type="continuationSeparator" w:id="0">
    <w:p w14:paraId="40970CA7" w14:textId="77777777" w:rsidR="00F11D9E" w:rsidRDefault="00F11D9E" w:rsidP="00644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52864" w14:textId="77777777" w:rsidR="00685CFD" w:rsidRDefault="00685CFD" w:rsidP="00685CFD">
    <w:pPr>
      <w:pStyle w:val="a5"/>
      <w:jc w:val="right"/>
    </w:pPr>
    <w:r>
      <w:rPr>
        <w:rFonts w:hint="eastAsia"/>
      </w:rPr>
      <w:t>合同编号：</w:t>
    </w:r>
    <w:r w:rsidR="00E82EA5" w:rsidRPr="00E0126A">
      <w:rPr>
        <w:rFonts w:hint="eastAsia"/>
        <w:highlight w:val="yellow"/>
      </w:rPr>
      <w:t>TGU-</w:t>
    </w:r>
    <w:r w:rsidR="00E82EA5" w:rsidRPr="00E0126A">
      <w:rPr>
        <w:rFonts w:hint="eastAsia"/>
        <w:highlight w:val="yellow"/>
      </w:rPr>
      <w:t>年月日（八位）</w:t>
    </w:r>
    <w:r w:rsidR="00E82EA5" w:rsidRPr="00E0126A">
      <w:rPr>
        <w:rFonts w:hint="eastAsia"/>
        <w:highlight w:val="yellow"/>
      </w:rPr>
      <w:t>-C-</w:t>
    </w:r>
    <w:r w:rsidR="00E82EA5" w:rsidRPr="00E0126A">
      <w:rPr>
        <w:rFonts w:hint="eastAsia"/>
        <w:highlight w:val="yellow"/>
      </w:rPr>
      <w:t>部</w:t>
    </w:r>
    <w:r w:rsidR="004E3B98">
      <w:rPr>
        <w:rFonts w:hint="eastAsia"/>
        <w:highlight w:val="yellow"/>
      </w:rPr>
      <w:t>门缩写</w:t>
    </w:r>
    <w:r w:rsidR="00E82EA5" w:rsidRPr="00E0126A">
      <w:rPr>
        <w:rFonts w:hint="eastAsia"/>
        <w:highlight w:val="yellow"/>
      </w:rPr>
      <w:t>-</w:t>
    </w:r>
    <w:r w:rsidR="00E82EA5" w:rsidRPr="00E0126A">
      <w:rPr>
        <w:rFonts w:hint="eastAsia"/>
        <w:highlight w:val="yellow"/>
      </w:rPr>
      <w:t>序号（两位）（例：</w:t>
    </w:r>
    <w:r w:rsidR="00E82EA5" w:rsidRPr="00E0126A">
      <w:rPr>
        <w:rFonts w:hint="eastAsia"/>
        <w:highlight w:val="yellow"/>
      </w:rPr>
      <w:t>TGU-20191225-</w:t>
    </w:r>
    <w:r w:rsidR="00E82EA5" w:rsidRPr="00E0126A">
      <w:rPr>
        <w:highlight w:val="yellow"/>
      </w:rPr>
      <w:t>C</w:t>
    </w:r>
    <w:r w:rsidR="00E82EA5" w:rsidRPr="00E0126A">
      <w:rPr>
        <w:rFonts w:hint="eastAsia"/>
        <w:highlight w:val="yellow"/>
      </w:rPr>
      <w:t>-</w:t>
    </w:r>
    <w:r w:rsidR="00181005">
      <w:rPr>
        <w:highlight w:val="yellow"/>
      </w:rPr>
      <w:t>FZXY</w:t>
    </w:r>
    <w:r w:rsidR="00E82EA5" w:rsidRPr="00E0126A">
      <w:rPr>
        <w:rFonts w:hint="eastAsia"/>
        <w:highlight w:val="yellow"/>
      </w:rPr>
      <w:t>-01</w:t>
    </w:r>
    <w:r w:rsidR="00E82EA5" w:rsidRPr="00E0126A">
      <w:rPr>
        <w:rFonts w:hint="eastAsia"/>
        <w:highlight w:val="yellow"/>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60413026"/>
    <w:lvl w:ilvl="0">
      <w:start w:val="2"/>
      <w:numFmt w:val="chineseCounting"/>
      <w:suff w:val="nothing"/>
      <w:lvlText w:val="（%1）"/>
      <w:lvlJc w:val="left"/>
      <w:rPr>
        <w:rFonts w:hint="eastAsia"/>
      </w:rPr>
    </w:lvl>
  </w:abstractNum>
  <w:abstractNum w:abstractNumId="1" w15:restartNumberingAfterBreak="0">
    <w:nsid w:val="145A6BD1"/>
    <w:multiLevelType w:val="hybridMultilevel"/>
    <w:tmpl w:val="D7465976"/>
    <w:lvl w:ilvl="0" w:tplc="9C923D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7600284"/>
    <w:multiLevelType w:val="singleLevel"/>
    <w:tmpl w:val="9B5C7DD4"/>
    <w:lvl w:ilvl="0">
      <w:start w:val="1"/>
      <w:numFmt w:val="chineseCounting"/>
      <w:suff w:val="nothing"/>
      <w:lvlText w:val="（%1）"/>
      <w:lvlJc w:val="left"/>
      <w:pPr>
        <w:ind w:left="0" w:firstLine="420"/>
      </w:pPr>
      <w:rPr>
        <w:rFonts w:hint="eastAsia"/>
      </w:rPr>
    </w:lvl>
  </w:abstractNum>
  <w:abstractNum w:abstractNumId="3" w15:restartNumberingAfterBreak="0">
    <w:nsid w:val="35426219"/>
    <w:multiLevelType w:val="hybridMultilevel"/>
    <w:tmpl w:val="0958C296"/>
    <w:lvl w:ilvl="0" w:tplc="9E4EA65E">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796B46CD"/>
    <w:multiLevelType w:val="hybridMultilevel"/>
    <w:tmpl w:val="3FD2B7DC"/>
    <w:lvl w:ilvl="0" w:tplc="4E7A203E">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C1532"/>
    <w:rsid w:val="000016B1"/>
    <w:rsid w:val="00022331"/>
    <w:rsid w:val="00030FA7"/>
    <w:rsid w:val="00033838"/>
    <w:rsid w:val="00046D2A"/>
    <w:rsid w:val="00053583"/>
    <w:rsid w:val="00055348"/>
    <w:rsid w:val="0006145C"/>
    <w:rsid w:val="0007011B"/>
    <w:rsid w:val="00081AB1"/>
    <w:rsid w:val="0008301A"/>
    <w:rsid w:val="00087BC5"/>
    <w:rsid w:val="00095039"/>
    <w:rsid w:val="000A0D4C"/>
    <w:rsid w:val="000A2329"/>
    <w:rsid w:val="000B7593"/>
    <w:rsid w:val="000C097D"/>
    <w:rsid w:val="000E2C30"/>
    <w:rsid w:val="000F5585"/>
    <w:rsid w:val="000F7436"/>
    <w:rsid w:val="001067A3"/>
    <w:rsid w:val="001133E4"/>
    <w:rsid w:val="00114F63"/>
    <w:rsid w:val="00117FBC"/>
    <w:rsid w:val="00124115"/>
    <w:rsid w:val="0013351E"/>
    <w:rsid w:val="00145654"/>
    <w:rsid w:val="00146856"/>
    <w:rsid w:val="00152D80"/>
    <w:rsid w:val="00160952"/>
    <w:rsid w:val="00163F46"/>
    <w:rsid w:val="001704A7"/>
    <w:rsid w:val="00174BB2"/>
    <w:rsid w:val="00181005"/>
    <w:rsid w:val="00193A3B"/>
    <w:rsid w:val="00195165"/>
    <w:rsid w:val="001968CB"/>
    <w:rsid w:val="001B7220"/>
    <w:rsid w:val="001B7513"/>
    <w:rsid w:val="001C46D7"/>
    <w:rsid w:val="001C4876"/>
    <w:rsid w:val="001E0E53"/>
    <w:rsid w:val="001E284B"/>
    <w:rsid w:val="001E47E0"/>
    <w:rsid w:val="001E75B7"/>
    <w:rsid w:val="001F2BA2"/>
    <w:rsid w:val="00211339"/>
    <w:rsid w:val="00212A1E"/>
    <w:rsid w:val="00215233"/>
    <w:rsid w:val="00234760"/>
    <w:rsid w:val="00252974"/>
    <w:rsid w:val="00266979"/>
    <w:rsid w:val="00283D0E"/>
    <w:rsid w:val="002949C6"/>
    <w:rsid w:val="00296B4F"/>
    <w:rsid w:val="002975A6"/>
    <w:rsid w:val="002A3AAD"/>
    <w:rsid w:val="002A4578"/>
    <w:rsid w:val="002B635B"/>
    <w:rsid w:val="002C39DE"/>
    <w:rsid w:val="002C594A"/>
    <w:rsid w:val="002C6351"/>
    <w:rsid w:val="002D461C"/>
    <w:rsid w:val="002F5F28"/>
    <w:rsid w:val="002F7F1A"/>
    <w:rsid w:val="00307F6A"/>
    <w:rsid w:val="003342C7"/>
    <w:rsid w:val="00335935"/>
    <w:rsid w:val="00343F57"/>
    <w:rsid w:val="00344906"/>
    <w:rsid w:val="00344C42"/>
    <w:rsid w:val="00353D97"/>
    <w:rsid w:val="00362191"/>
    <w:rsid w:val="00363D74"/>
    <w:rsid w:val="003763D6"/>
    <w:rsid w:val="0037663F"/>
    <w:rsid w:val="00390BDE"/>
    <w:rsid w:val="003914D8"/>
    <w:rsid w:val="00394ECF"/>
    <w:rsid w:val="00397CFF"/>
    <w:rsid w:val="003C4D0B"/>
    <w:rsid w:val="003C5DAE"/>
    <w:rsid w:val="003C6DF3"/>
    <w:rsid w:val="003C74E5"/>
    <w:rsid w:val="003C7B6F"/>
    <w:rsid w:val="003D0E6E"/>
    <w:rsid w:val="003D6A47"/>
    <w:rsid w:val="003E269D"/>
    <w:rsid w:val="003F25A5"/>
    <w:rsid w:val="00412221"/>
    <w:rsid w:val="00421446"/>
    <w:rsid w:val="004474FF"/>
    <w:rsid w:val="0045188F"/>
    <w:rsid w:val="004559B0"/>
    <w:rsid w:val="004749C5"/>
    <w:rsid w:val="0048569C"/>
    <w:rsid w:val="0049753D"/>
    <w:rsid w:val="004A534B"/>
    <w:rsid w:val="004B16A8"/>
    <w:rsid w:val="004C6277"/>
    <w:rsid w:val="004C6492"/>
    <w:rsid w:val="004D0C01"/>
    <w:rsid w:val="004E1227"/>
    <w:rsid w:val="004E2CFB"/>
    <w:rsid w:val="004E3B98"/>
    <w:rsid w:val="004F4054"/>
    <w:rsid w:val="00502595"/>
    <w:rsid w:val="00505058"/>
    <w:rsid w:val="005123C9"/>
    <w:rsid w:val="00515AF0"/>
    <w:rsid w:val="00524C08"/>
    <w:rsid w:val="0052705F"/>
    <w:rsid w:val="005466F2"/>
    <w:rsid w:val="00574FD0"/>
    <w:rsid w:val="00586E9A"/>
    <w:rsid w:val="005A186E"/>
    <w:rsid w:val="005B33A1"/>
    <w:rsid w:val="005B3811"/>
    <w:rsid w:val="005B403D"/>
    <w:rsid w:val="005C0AA9"/>
    <w:rsid w:val="005C3DB0"/>
    <w:rsid w:val="005C649C"/>
    <w:rsid w:val="005D0B5B"/>
    <w:rsid w:val="005E448B"/>
    <w:rsid w:val="005F2279"/>
    <w:rsid w:val="00644E52"/>
    <w:rsid w:val="0065200B"/>
    <w:rsid w:val="006543B0"/>
    <w:rsid w:val="006668C6"/>
    <w:rsid w:val="00666A73"/>
    <w:rsid w:val="00673F1C"/>
    <w:rsid w:val="00685CFD"/>
    <w:rsid w:val="006939A0"/>
    <w:rsid w:val="006A28DD"/>
    <w:rsid w:val="006B4632"/>
    <w:rsid w:val="006B6155"/>
    <w:rsid w:val="006B6B30"/>
    <w:rsid w:val="006C1190"/>
    <w:rsid w:val="006C3217"/>
    <w:rsid w:val="006D2EC0"/>
    <w:rsid w:val="006E1ABF"/>
    <w:rsid w:val="006E28B6"/>
    <w:rsid w:val="006E70EC"/>
    <w:rsid w:val="006E7447"/>
    <w:rsid w:val="006F0460"/>
    <w:rsid w:val="006F048C"/>
    <w:rsid w:val="006F2FC5"/>
    <w:rsid w:val="006F3E6B"/>
    <w:rsid w:val="00701B78"/>
    <w:rsid w:val="00702B06"/>
    <w:rsid w:val="007039ED"/>
    <w:rsid w:val="00706EE4"/>
    <w:rsid w:val="00707AFC"/>
    <w:rsid w:val="00724A0E"/>
    <w:rsid w:val="00733E7C"/>
    <w:rsid w:val="0073571E"/>
    <w:rsid w:val="00757A81"/>
    <w:rsid w:val="00757E6F"/>
    <w:rsid w:val="00761746"/>
    <w:rsid w:val="007772E9"/>
    <w:rsid w:val="007774C2"/>
    <w:rsid w:val="0078643F"/>
    <w:rsid w:val="00790010"/>
    <w:rsid w:val="00790AC4"/>
    <w:rsid w:val="007913C2"/>
    <w:rsid w:val="00791663"/>
    <w:rsid w:val="007B1916"/>
    <w:rsid w:val="007C0B55"/>
    <w:rsid w:val="007C7CDE"/>
    <w:rsid w:val="007D26D7"/>
    <w:rsid w:val="007D46E0"/>
    <w:rsid w:val="007D79A7"/>
    <w:rsid w:val="007F5A67"/>
    <w:rsid w:val="007F6339"/>
    <w:rsid w:val="008152A7"/>
    <w:rsid w:val="008166BD"/>
    <w:rsid w:val="00821654"/>
    <w:rsid w:val="0082235F"/>
    <w:rsid w:val="00830726"/>
    <w:rsid w:val="00847D51"/>
    <w:rsid w:val="00853589"/>
    <w:rsid w:val="008803BE"/>
    <w:rsid w:val="008856AD"/>
    <w:rsid w:val="008A63A0"/>
    <w:rsid w:val="008B4FFB"/>
    <w:rsid w:val="008C1532"/>
    <w:rsid w:val="008D2152"/>
    <w:rsid w:val="008E4380"/>
    <w:rsid w:val="008F6D59"/>
    <w:rsid w:val="008F720F"/>
    <w:rsid w:val="008F7C24"/>
    <w:rsid w:val="009002B8"/>
    <w:rsid w:val="0090773E"/>
    <w:rsid w:val="009078BC"/>
    <w:rsid w:val="00927E8E"/>
    <w:rsid w:val="00927FE2"/>
    <w:rsid w:val="0094308C"/>
    <w:rsid w:val="00946C98"/>
    <w:rsid w:val="009642E6"/>
    <w:rsid w:val="009741D5"/>
    <w:rsid w:val="00975A55"/>
    <w:rsid w:val="009812A5"/>
    <w:rsid w:val="0098307E"/>
    <w:rsid w:val="009A5F62"/>
    <w:rsid w:val="009B3BD0"/>
    <w:rsid w:val="009C4811"/>
    <w:rsid w:val="009C72D0"/>
    <w:rsid w:val="009D27EC"/>
    <w:rsid w:val="009E2228"/>
    <w:rsid w:val="009E390D"/>
    <w:rsid w:val="009F2F5A"/>
    <w:rsid w:val="00A0455D"/>
    <w:rsid w:val="00A2529F"/>
    <w:rsid w:val="00A30F50"/>
    <w:rsid w:val="00A334AD"/>
    <w:rsid w:val="00A373B5"/>
    <w:rsid w:val="00A51627"/>
    <w:rsid w:val="00A54444"/>
    <w:rsid w:val="00A57056"/>
    <w:rsid w:val="00A636AF"/>
    <w:rsid w:val="00A63AEE"/>
    <w:rsid w:val="00A66C6B"/>
    <w:rsid w:val="00A9696B"/>
    <w:rsid w:val="00AA74DB"/>
    <w:rsid w:val="00AB2699"/>
    <w:rsid w:val="00AC7BAB"/>
    <w:rsid w:val="00AD2B97"/>
    <w:rsid w:val="00AD68B6"/>
    <w:rsid w:val="00AE5B8A"/>
    <w:rsid w:val="00AF2F21"/>
    <w:rsid w:val="00B00BCF"/>
    <w:rsid w:val="00B01C9B"/>
    <w:rsid w:val="00B01FA6"/>
    <w:rsid w:val="00B20692"/>
    <w:rsid w:val="00B379F9"/>
    <w:rsid w:val="00B4027B"/>
    <w:rsid w:val="00B40917"/>
    <w:rsid w:val="00B520D5"/>
    <w:rsid w:val="00B538CA"/>
    <w:rsid w:val="00B5478F"/>
    <w:rsid w:val="00B60282"/>
    <w:rsid w:val="00B63FA4"/>
    <w:rsid w:val="00B72702"/>
    <w:rsid w:val="00B96C9E"/>
    <w:rsid w:val="00BB3473"/>
    <w:rsid w:val="00BD4AA9"/>
    <w:rsid w:val="00BE0A85"/>
    <w:rsid w:val="00BE1C02"/>
    <w:rsid w:val="00BE55D5"/>
    <w:rsid w:val="00BF7108"/>
    <w:rsid w:val="00C07605"/>
    <w:rsid w:val="00C10000"/>
    <w:rsid w:val="00C21492"/>
    <w:rsid w:val="00C31860"/>
    <w:rsid w:val="00C47671"/>
    <w:rsid w:val="00C47EEB"/>
    <w:rsid w:val="00C51A54"/>
    <w:rsid w:val="00C57E06"/>
    <w:rsid w:val="00C651CF"/>
    <w:rsid w:val="00C91503"/>
    <w:rsid w:val="00C95180"/>
    <w:rsid w:val="00CA5A34"/>
    <w:rsid w:val="00CB7CB9"/>
    <w:rsid w:val="00CC362F"/>
    <w:rsid w:val="00CC4762"/>
    <w:rsid w:val="00CD2D27"/>
    <w:rsid w:val="00CD3DC1"/>
    <w:rsid w:val="00CD66C0"/>
    <w:rsid w:val="00CE1564"/>
    <w:rsid w:val="00CF25F9"/>
    <w:rsid w:val="00CF717C"/>
    <w:rsid w:val="00D046DE"/>
    <w:rsid w:val="00D1736E"/>
    <w:rsid w:val="00D23E84"/>
    <w:rsid w:val="00D25FF5"/>
    <w:rsid w:val="00D3259A"/>
    <w:rsid w:val="00D428AF"/>
    <w:rsid w:val="00D52831"/>
    <w:rsid w:val="00D5310C"/>
    <w:rsid w:val="00D76384"/>
    <w:rsid w:val="00D832FA"/>
    <w:rsid w:val="00D91C8E"/>
    <w:rsid w:val="00DA4B98"/>
    <w:rsid w:val="00DA77BE"/>
    <w:rsid w:val="00DB57C3"/>
    <w:rsid w:val="00DB6A80"/>
    <w:rsid w:val="00DB79ED"/>
    <w:rsid w:val="00DD547A"/>
    <w:rsid w:val="00DD6D92"/>
    <w:rsid w:val="00DD7A5C"/>
    <w:rsid w:val="00DE4634"/>
    <w:rsid w:val="00DE4C96"/>
    <w:rsid w:val="00DE6FC9"/>
    <w:rsid w:val="00DF12F4"/>
    <w:rsid w:val="00DF3AAD"/>
    <w:rsid w:val="00E0126A"/>
    <w:rsid w:val="00E1478C"/>
    <w:rsid w:val="00E2465C"/>
    <w:rsid w:val="00E32CE7"/>
    <w:rsid w:val="00E46A0C"/>
    <w:rsid w:val="00E52F6C"/>
    <w:rsid w:val="00E67BD8"/>
    <w:rsid w:val="00E827DC"/>
    <w:rsid w:val="00E82E39"/>
    <w:rsid w:val="00E82EA5"/>
    <w:rsid w:val="00EA1B47"/>
    <w:rsid w:val="00EA1BEF"/>
    <w:rsid w:val="00EA6E56"/>
    <w:rsid w:val="00EB1669"/>
    <w:rsid w:val="00EB2082"/>
    <w:rsid w:val="00EC4EA0"/>
    <w:rsid w:val="00ED05A5"/>
    <w:rsid w:val="00ED12D6"/>
    <w:rsid w:val="00ED2189"/>
    <w:rsid w:val="00EF3F27"/>
    <w:rsid w:val="00F01AD2"/>
    <w:rsid w:val="00F02FE2"/>
    <w:rsid w:val="00F11D9E"/>
    <w:rsid w:val="00F161C1"/>
    <w:rsid w:val="00F17932"/>
    <w:rsid w:val="00F27426"/>
    <w:rsid w:val="00F277AF"/>
    <w:rsid w:val="00F31649"/>
    <w:rsid w:val="00F37B07"/>
    <w:rsid w:val="00F42501"/>
    <w:rsid w:val="00F56CC2"/>
    <w:rsid w:val="00F66627"/>
    <w:rsid w:val="00F77045"/>
    <w:rsid w:val="00F8248D"/>
    <w:rsid w:val="00F840DD"/>
    <w:rsid w:val="00F84543"/>
    <w:rsid w:val="00FA7EF8"/>
    <w:rsid w:val="00FB2543"/>
    <w:rsid w:val="00FC3E33"/>
    <w:rsid w:val="00FC5E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CCA82B"/>
  <w15:docId w15:val="{40E03DCF-3463-4A51-A2A4-9314302B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5233"/>
    <w:pPr>
      <w:widowControl w:val="0"/>
      <w:jc w:val="both"/>
    </w:pPr>
    <w:rPr>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8C1532"/>
    <w:pPr>
      <w:tabs>
        <w:tab w:val="center" w:pos="4153"/>
        <w:tab w:val="right" w:pos="8306"/>
      </w:tabs>
      <w:snapToGrid w:val="0"/>
      <w:jc w:val="left"/>
    </w:pPr>
    <w:rPr>
      <w:sz w:val="18"/>
      <w:szCs w:val="18"/>
    </w:rPr>
  </w:style>
  <w:style w:type="paragraph" w:styleId="a5">
    <w:name w:val="header"/>
    <w:basedOn w:val="a"/>
    <w:link w:val="a6"/>
    <w:uiPriority w:val="99"/>
    <w:qFormat/>
    <w:rsid w:val="008C1532"/>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8C1532"/>
    <w:pPr>
      <w:spacing w:beforeAutospacing="1" w:afterAutospacing="1"/>
      <w:jc w:val="left"/>
    </w:pPr>
    <w:rPr>
      <w:kern w:val="0"/>
      <w:sz w:val="24"/>
    </w:rPr>
  </w:style>
  <w:style w:type="character" w:styleId="a8">
    <w:name w:val="Strong"/>
    <w:basedOn w:val="a0"/>
    <w:uiPriority w:val="22"/>
    <w:qFormat/>
    <w:rsid w:val="008C1532"/>
    <w:rPr>
      <w:b/>
      <w:bCs/>
    </w:rPr>
  </w:style>
  <w:style w:type="character" w:styleId="a9">
    <w:name w:val="FollowedHyperlink"/>
    <w:basedOn w:val="a0"/>
    <w:uiPriority w:val="99"/>
    <w:qFormat/>
    <w:rsid w:val="008C1532"/>
    <w:rPr>
      <w:color w:val="3894C1"/>
      <w:u w:val="none"/>
    </w:rPr>
  </w:style>
  <w:style w:type="character" w:styleId="aa">
    <w:name w:val="Hyperlink"/>
    <w:basedOn w:val="a0"/>
    <w:uiPriority w:val="99"/>
    <w:qFormat/>
    <w:rsid w:val="008C1532"/>
    <w:rPr>
      <w:color w:val="3894C1"/>
      <w:u w:val="none"/>
    </w:rPr>
  </w:style>
  <w:style w:type="paragraph" w:customStyle="1" w:styleId="1">
    <w:name w:val="列出段落1"/>
    <w:basedOn w:val="a"/>
    <w:uiPriority w:val="99"/>
    <w:rsid w:val="008C1532"/>
    <w:pPr>
      <w:widowControl/>
      <w:adjustRightInd w:val="0"/>
      <w:snapToGrid w:val="0"/>
      <w:spacing w:after="200"/>
      <w:ind w:firstLineChars="200" w:firstLine="420"/>
      <w:jc w:val="left"/>
    </w:pPr>
    <w:rPr>
      <w:rFonts w:ascii="Tahoma" w:eastAsia="微软雅黑" w:hAnsi="Tahoma"/>
      <w:kern w:val="0"/>
      <w:sz w:val="22"/>
    </w:rPr>
  </w:style>
  <w:style w:type="character" w:customStyle="1" w:styleId="a6">
    <w:name w:val="页眉 字符"/>
    <w:basedOn w:val="a0"/>
    <w:link w:val="a5"/>
    <w:uiPriority w:val="99"/>
    <w:qFormat/>
    <w:rsid w:val="008C1532"/>
    <w:rPr>
      <w:sz w:val="18"/>
      <w:szCs w:val="18"/>
    </w:rPr>
  </w:style>
  <w:style w:type="character" w:customStyle="1" w:styleId="a4">
    <w:name w:val="页脚 字符"/>
    <w:basedOn w:val="a0"/>
    <w:link w:val="a3"/>
    <w:uiPriority w:val="99"/>
    <w:qFormat/>
    <w:rsid w:val="008C1532"/>
    <w:rPr>
      <w:sz w:val="18"/>
      <w:szCs w:val="18"/>
    </w:rPr>
  </w:style>
  <w:style w:type="paragraph" w:customStyle="1" w:styleId="ListParagraph84b8bcfc-9fbb-40f7-a688-17eb3dad2dfb">
    <w:name w:val="List Paragraph_84b8bcfc-9fbb-40f7-a688-17eb3dad2dfb"/>
    <w:basedOn w:val="a"/>
    <w:uiPriority w:val="34"/>
    <w:qFormat/>
    <w:rsid w:val="008C1532"/>
    <w:pPr>
      <w:widowControl/>
      <w:adjustRightInd w:val="0"/>
      <w:snapToGrid w:val="0"/>
      <w:spacing w:after="200"/>
      <w:ind w:firstLineChars="200" w:firstLine="420"/>
      <w:jc w:val="left"/>
    </w:pPr>
    <w:rPr>
      <w:rFonts w:ascii="Tahoma" w:eastAsia="微软雅黑" w:hAnsi="Tahoma"/>
      <w:kern w:val="0"/>
      <w:sz w:val="22"/>
    </w:rPr>
  </w:style>
  <w:style w:type="paragraph" w:customStyle="1" w:styleId="reader-word-layer">
    <w:name w:val="reader-word-layer"/>
    <w:basedOn w:val="a"/>
    <w:qFormat/>
    <w:rsid w:val="008C1532"/>
    <w:pPr>
      <w:widowControl/>
      <w:spacing w:before="100" w:beforeAutospacing="1" w:after="100" w:afterAutospacing="1"/>
      <w:jc w:val="left"/>
    </w:pPr>
    <w:rPr>
      <w:rFonts w:ascii="宋体" w:hAnsi="宋体" w:cs="宋体"/>
      <w:kern w:val="0"/>
      <w:sz w:val="24"/>
      <w:szCs w:val="24"/>
    </w:rPr>
  </w:style>
  <w:style w:type="paragraph" w:styleId="ab">
    <w:name w:val="List Paragraph"/>
    <w:basedOn w:val="a"/>
    <w:uiPriority w:val="34"/>
    <w:qFormat/>
    <w:rsid w:val="008C1532"/>
    <w:pPr>
      <w:ind w:firstLineChars="200" w:firstLine="420"/>
    </w:pPr>
  </w:style>
  <w:style w:type="paragraph" w:customStyle="1" w:styleId="p0">
    <w:name w:val="p0"/>
    <w:basedOn w:val="a"/>
    <w:qFormat/>
    <w:rsid w:val="008C1532"/>
    <w:pPr>
      <w:widowControl/>
      <w:spacing w:before="100" w:beforeAutospacing="1" w:after="100" w:afterAutospacing="1"/>
      <w:jc w:val="left"/>
    </w:pPr>
    <w:rPr>
      <w:rFonts w:ascii="宋体" w:hAnsi="宋体" w:cs="宋体"/>
      <w:kern w:val="0"/>
      <w:sz w:val="24"/>
      <w:szCs w:val="24"/>
    </w:rPr>
  </w:style>
  <w:style w:type="paragraph" w:styleId="ac">
    <w:name w:val="Balloon Text"/>
    <w:basedOn w:val="a"/>
    <w:link w:val="ad"/>
    <w:rsid w:val="008C1532"/>
    <w:rPr>
      <w:sz w:val="18"/>
      <w:szCs w:val="18"/>
    </w:rPr>
  </w:style>
  <w:style w:type="character" w:customStyle="1" w:styleId="ad">
    <w:name w:val="批注框文本 字符"/>
    <w:basedOn w:val="a0"/>
    <w:link w:val="ac"/>
    <w:rsid w:val="008C1532"/>
    <w:rPr>
      <w:rFonts w:ascii="Calibri" w:hAnsi="Calibri"/>
      <w:kern w:val="2"/>
      <w:sz w:val="18"/>
      <w:szCs w:val="18"/>
    </w:rPr>
  </w:style>
  <w:style w:type="paragraph" w:customStyle="1" w:styleId="NormalIndent1">
    <w:name w:val="Normal Indent1"/>
    <w:basedOn w:val="a"/>
    <w:qFormat/>
    <w:rsid w:val="008C1532"/>
    <w:pPr>
      <w:ind w:firstLineChars="200" w:firstLine="420"/>
    </w:pPr>
    <w:rPr>
      <w:rFonts w:hint="eastAsia"/>
      <w:szCs w:val="24"/>
    </w:rPr>
  </w:style>
  <w:style w:type="table" w:styleId="ae">
    <w:name w:val="Table Grid"/>
    <w:basedOn w:val="a1"/>
    <w:uiPriority w:val="59"/>
    <w:rsid w:val="00E24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518207">
      <w:bodyDiv w:val="1"/>
      <w:marLeft w:val="0"/>
      <w:marRight w:val="0"/>
      <w:marTop w:val="0"/>
      <w:marBottom w:val="0"/>
      <w:divBdr>
        <w:top w:val="none" w:sz="0" w:space="0" w:color="auto"/>
        <w:left w:val="none" w:sz="0" w:space="0" w:color="auto"/>
        <w:bottom w:val="none" w:sz="0" w:space="0" w:color="auto"/>
        <w:right w:val="none" w:sz="0" w:space="0" w:color="auto"/>
      </w:divBdr>
    </w:div>
    <w:div w:id="495150312">
      <w:bodyDiv w:val="1"/>
      <w:marLeft w:val="0"/>
      <w:marRight w:val="0"/>
      <w:marTop w:val="0"/>
      <w:marBottom w:val="0"/>
      <w:divBdr>
        <w:top w:val="none" w:sz="0" w:space="0" w:color="auto"/>
        <w:left w:val="none" w:sz="0" w:space="0" w:color="auto"/>
        <w:bottom w:val="none" w:sz="0" w:space="0" w:color="auto"/>
        <w:right w:val="none" w:sz="0" w:space="0" w:color="auto"/>
      </w:divBdr>
    </w:div>
    <w:div w:id="1929922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168E49A-23AC-4C95-A976-7B524E7773F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1716</TotalTime>
  <Pages>9</Pages>
  <Words>423</Words>
  <Characters>2417</Characters>
  <Application>Microsoft Office Word</Application>
  <DocSecurity>0</DocSecurity>
  <Lines>20</Lines>
  <Paragraphs>5</Paragraphs>
  <ScaleCrop>false</ScaleCrop>
  <Company>Microsoft</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李鑫</cp:lastModifiedBy>
  <cp:revision>386</cp:revision>
  <cp:lastPrinted>2019-12-04T08:28:00Z</cp:lastPrinted>
  <dcterms:created xsi:type="dcterms:W3CDTF">2019-12-03T02:40:00Z</dcterms:created>
  <dcterms:modified xsi:type="dcterms:W3CDTF">2020-09-23T09:03:00Z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